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D6AC" w14:textId="77777777" w:rsidR="007D11EF" w:rsidRDefault="007D11EF" w:rsidP="007D11EF">
      <w:pPr>
        <w:jc w:val="center"/>
        <w:rPr>
          <w:rFonts w:cstheme="minorHAnsi"/>
          <w:b/>
          <w:u w:val="single"/>
        </w:rPr>
      </w:pPr>
      <w:r>
        <w:rPr>
          <w:noProof/>
        </w:rPr>
        <w:drawing>
          <wp:anchor distT="0" distB="0" distL="114300" distR="114300" simplePos="0" relativeHeight="251650048" behindDoc="0" locked="0" layoutInCell="1" allowOverlap="1" wp14:anchorId="2E239EB7" wp14:editId="637E2BEA">
            <wp:simplePos x="0" y="0"/>
            <wp:positionH relativeFrom="margin">
              <wp:align>right</wp:align>
            </wp:positionH>
            <wp:positionV relativeFrom="paragraph">
              <wp:posOffset>5118</wp:posOffset>
            </wp:positionV>
            <wp:extent cx="6858000" cy="13328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1332865"/>
                    </a:xfrm>
                    <a:prstGeom prst="rect">
                      <a:avLst/>
                    </a:prstGeom>
                  </pic:spPr>
                </pic:pic>
              </a:graphicData>
            </a:graphic>
          </wp:anchor>
        </w:drawing>
      </w:r>
      <w:r>
        <w:rPr>
          <w:rFonts w:cstheme="minorHAnsi"/>
          <w:b/>
          <w:u w:val="single"/>
        </w:rPr>
        <w:t>k</w:t>
      </w:r>
    </w:p>
    <w:p w14:paraId="4B997B8C" w14:textId="77777777" w:rsidR="007D11EF" w:rsidRDefault="007D11EF" w:rsidP="007D11EF">
      <w:pPr>
        <w:jc w:val="center"/>
        <w:rPr>
          <w:rFonts w:cstheme="minorHAnsi"/>
          <w:b/>
          <w:u w:val="single"/>
        </w:rPr>
      </w:pPr>
    </w:p>
    <w:p w14:paraId="5A257563" w14:textId="77777777" w:rsidR="007D11EF" w:rsidRDefault="007D11EF" w:rsidP="007D11EF">
      <w:pPr>
        <w:jc w:val="center"/>
        <w:rPr>
          <w:rFonts w:cstheme="minorHAnsi"/>
          <w:b/>
          <w:u w:val="single"/>
        </w:rPr>
      </w:pPr>
    </w:p>
    <w:p w14:paraId="6A153466" w14:textId="77777777" w:rsidR="007D11EF" w:rsidRDefault="007D11EF" w:rsidP="007D11EF">
      <w:pPr>
        <w:jc w:val="center"/>
        <w:rPr>
          <w:rFonts w:cstheme="minorHAnsi"/>
          <w:b/>
          <w:u w:val="single"/>
        </w:rPr>
      </w:pPr>
    </w:p>
    <w:p w14:paraId="4A881A4D" w14:textId="77777777" w:rsidR="007D11EF" w:rsidRDefault="007D11EF" w:rsidP="007D11EF">
      <w:pPr>
        <w:jc w:val="center"/>
        <w:rPr>
          <w:rFonts w:cstheme="minorHAnsi"/>
          <w:b/>
          <w:u w:val="single"/>
        </w:rPr>
      </w:pPr>
    </w:p>
    <w:p w14:paraId="6265CF5E" w14:textId="77777777" w:rsidR="00153D4A" w:rsidRPr="00EB00EF" w:rsidRDefault="00F769F2" w:rsidP="00EB00EF">
      <w:pPr>
        <w:pBdr>
          <w:bottom w:val="single" w:sz="12" w:space="1" w:color="auto"/>
        </w:pBdr>
        <w:rPr>
          <w:rFonts w:cstheme="minorHAnsi"/>
          <w:b/>
          <w:sz w:val="40"/>
          <w:szCs w:val="28"/>
        </w:rPr>
      </w:pPr>
      <w:r>
        <w:rPr>
          <w:rFonts w:cstheme="minorHAnsi"/>
          <w:b/>
          <w:sz w:val="40"/>
          <w:szCs w:val="28"/>
        </w:rPr>
        <w:t xml:space="preserve">A1. </w:t>
      </w:r>
      <w:r w:rsidR="004900A4">
        <w:rPr>
          <w:rFonts w:cstheme="minorHAnsi"/>
          <w:b/>
          <w:sz w:val="40"/>
          <w:szCs w:val="28"/>
        </w:rPr>
        <w:t>Model Policy</w:t>
      </w:r>
      <w:r w:rsidR="00281B44">
        <w:rPr>
          <w:rFonts w:cstheme="minorHAnsi"/>
          <w:b/>
          <w:sz w:val="40"/>
          <w:szCs w:val="28"/>
        </w:rPr>
        <w:t xml:space="preserve"> Guide</w:t>
      </w:r>
      <w:r w:rsidR="004900A4">
        <w:rPr>
          <w:rFonts w:cstheme="minorHAnsi"/>
          <w:b/>
          <w:sz w:val="40"/>
          <w:szCs w:val="28"/>
        </w:rPr>
        <w:t xml:space="preserve"> for Honors and Awards </w:t>
      </w:r>
    </w:p>
    <w:p w14:paraId="76D1295A" w14:textId="77777777" w:rsidR="00EB00EF" w:rsidRPr="00281B44" w:rsidRDefault="00942B90" w:rsidP="00EB00EF">
      <w:pPr>
        <w:spacing w:after="0" w:line="240" w:lineRule="auto"/>
        <w:jc w:val="both"/>
        <w:rPr>
          <w:rFonts w:cstheme="minorHAnsi"/>
          <w:b/>
          <w:sz w:val="28"/>
          <w:szCs w:val="28"/>
        </w:rPr>
      </w:pPr>
      <w:r w:rsidRPr="00281B44">
        <w:rPr>
          <w:rFonts w:cstheme="minorHAnsi"/>
          <w:b/>
          <w:noProof/>
          <w:sz w:val="28"/>
          <w:szCs w:val="28"/>
        </w:rPr>
        <mc:AlternateContent>
          <mc:Choice Requires="wps">
            <w:drawing>
              <wp:anchor distT="0" distB="0" distL="114300" distR="114300" simplePos="0" relativeHeight="251663360" behindDoc="0" locked="0" layoutInCell="1" allowOverlap="1" wp14:anchorId="56324BB5" wp14:editId="5C20B5F4">
                <wp:simplePos x="0" y="0"/>
                <wp:positionH relativeFrom="column">
                  <wp:posOffset>6350</wp:posOffset>
                </wp:positionH>
                <wp:positionV relativeFrom="paragraph">
                  <wp:posOffset>-8890</wp:posOffset>
                </wp:positionV>
                <wp:extent cx="2000250" cy="6565900"/>
                <wp:effectExtent l="19050" t="1905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565900"/>
                        </a:xfrm>
                        <a:prstGeom prst="rect">
                          <a:avLst/>
                        </a:prstGeom>
                        <a:solidFill>
                          <a:srgbClr val="FFFFFF"/>
                        </a:solidFill>
                        <a:ln w="28575">
                          <a:solidFill>
                            <a:srgbClr val="1E4B74"/>
                          </a:solidFill>
                          <a:miter lim="800000"/>
                          <a:headEnd/>
                          <a:tailEnd/>
                        </a:ln>
                      </wps:spPr>
                      <wps:txbx>
                        <w:txbxContent>
                          <w:p w14:paraId="6D0FDF6F" w14:textId="77777777" w:rsidR="00947220" w:rsidRPr="006B44D7" w:rsidRDefault="00947220" w:rsidP="006B44D7">
                            <w:pPr>
                              <w:spacing w:after="0" w:line="240" w:lineRule="auto"/>
                              <w:rPr>
                                <w:b/>
                                <w:color w:val="1E4B74"/>
                                <w:sz w:val="10"/>
                              </w:rPr>
                            </w:pPr>
                          </w:p>
                          <w:p w14:paraId="14FB9844" w14:textId="77777777" w:rsidR="00947220" w:rsidRPr="00EB00EF" w:rsidRDefault="00947220" w:rsidP="00EB00EF">
                            <w:pPr>
                              <w:spacing w:line="240" w:lineRule="auto"/>
                              <w:rPr>
                                <w:b/>
                                <w:color w:val="1E4B74"/>
                              </w:rPr>
                            </w:pPr>
                            <w:r w:rsidRPr="00EB00EF">
                              <w:rPr>
                                <w:b/>
                                <w:color w:val="1E4B74"/>
                                <w:sz w:val="28"/>
                              </w:rPr>
                              <w:t>C</w:t>
                            </w:r>
                            <w:r>
                              <w:rPr>
                                <w:b/>
                                <w:color w:val="1E4B74"/>
                                <w:sz w:val="28"/>
                              </w:rPr>
                              <w:t>ontents</w:t>
                            </w:r>
                            <w:r w:rsidRPr="00EB00EF">
                              <w:rPr>
                                <w:b/>
                                <w:color w:val="1E4B74"/>
                              </w:rPr>
                              <w:t xml:space="preserve"> </w:t>
                            </w:r>
                          </w:p>
                          <w:p w14:paraId="130D34C2" w14:textId="65CA0BB0" w:rsidR="00947220" w:rsidRDefault="00947220">
                            <w:r>
                              <w:t xml:space="preserve">I. General Guidance </w:t>
                            </w:r>
                            <w:r w:rsidR="002A2388">
                              <w:t>(pp. 2-7)</w:t>
                            </w:r>
                          </w:p>
                          <w:p w14:paraId="7CADB7F6" w14:textId="15448CC8" w:rsidR="00947220" w:rsidRDefault="00947220">
                            <w:r>
                              <w:t xml:space="preserve">II. Model Policy on Honors and Awards </w:t>
                            </w:r>
                            <w:r w:rsidR="002A2388">
                              <w:t>(pp. 8-12)</w:t>
                            </w:r>
                          </w:p>
                          <w:p w14:paraId="2F774F21" w14:textId="641209F5" w:rsidR="00947220" w:rsidRDefault="00947220">
                            <w:r>
                              <w:t xml:space="preserve">III.  Additional Policy and Legal Considerations </w:t>
                            </w:r>
                            <w:r w:rsidR="002A2388">
                              <w:t>(p</w:t>
                            </w:r>
                            <w:r w:rsidR="000F7B8B">
                              <w:t>p</w:t>
                            </w:r>
                            <w:r w:rsidR="002A2388">
                              <w:t>. 13</w:t>
                            </w:r>
                            <w:r w:rsidR="000F7B8B">
                              <w:t>-14</w:t>
                            </w:r>
                            <w:r w:rsidR="002A2388">
                              <w:t>)</w:t>
                            </w:r>
                          </w:p>
                          <w:p w14:paraId="0F237B16" w14:textId="0DC83E06" w:rsidR="00947220" w:rsidRDefault="00947220">
                            <w:r>
                              <w:t>IV. Glossary of Key Terms</w:t>
                            </w:r>
                            <w:r w:rsidR="002A2388">
                              <w:t xml:space="preserve"> (pp. 1</w:t>
                            </w:r>
                            <w:r w:rsidR="000F7B8B">
                              <w:t>5</w:t>
                            </w:r>
                            <w:r w:rsidR="002A2388">
                              <w:t>-1</w:t>
                            </w:r>
                            <w:r w:rsidR="000F7B8B">
                              <w:t>8</w:t>
                            </w:r>
                            <w:r w:rsidR="002A2388">
                              <w:t>)</w:t>
                            </w:r>
                          </w:p>
                          <w:p w14:paraId="5F35A327" w14:textId="5C6F715A" w:rsidR="00947220" w:rsidRDefault="00947220">
                            <w:r>
                              <w:t xml:space="preserve">V. About the Societies Consortium </w:t>
                            </w:r>
                            <w:r w:rsidR="002A2388">
                              <w:t>(p. 1</w:t>
                            </w:r>
                            <w:r w:rsidR="000F7B8B">
                              <w:t>9</w:t>
                            </w:r>
                            <w:r w:rsidR="002A2388">
                              <w:t>)</w:t>
                            </w:r>
                          </w:p>
                          <w:p w14:paraId="705AD949" w14:textId="6EC5E86B" w:rsidR="00D3172B" w:rsidRDefault="00D3172B">
                            <w:r>
                              <w:rPr>
                                <w:rFonts w:cstheme="minorHAnsi"/>
                                <w:b/>
                              </w:rPr>
                              <w:t>Note: This resource is currently intended for Consortium Member</w:t>
                            </w:r>
                            <w:r w:rsidR="00675797">
                              <w:rPr>
                                <w:rFonts w:cstheme="minorHAnsi"/>
                                <w:b/>
                              </w:rPr>
                              <w:t>s</w:t>
                            </w:r>
                            <w:r>
                              <w:rPr>
                                <w:rFonts w:cstheme="minorHAnsi"/>
                                <w:b/>
                              </w:rPr>
                              <w:t xml:space="preserve"> (and their members’) use only.  ANY USE OF THIS MODEL POLICY BY A CONSORTIUM MEMBER (OR ITS MEMBERS) CONSTITUTES AGREEMENT TO, AND FINAL ACTION TO ENTER INTO, THE MEMBERS’ COPYRIGHT AND INTELLECTUAL PROPERTY LICENSE AGREEMENT BY THE MEMBER SOCIETY AND ITS MEMBERS. A copy of that License Agreement has been provided to all Consortium Members; additional copies are available at SocietiesConsortium</w:t>
                            </w:r>
                            <w:r w:rsidR="00AE6AB3">
                              <w:rPr>
                                <w:rFonts w:cstheme="minorHAnsi"/>
                                <w:b/>
                              </w:rPr>
                              <w:t>.com</w:t>
                            </w:r>
                            <w:r>
                              <w:rPr>
                                <w:rFonts w:cstheme="minorHAnsi"/>
                                <w:b/>
                              </w:rPr>
                              <w:t xml:space="preserve"> </w:t>
                            </w:r>
                            <w:r w:rsidR="00675797">
                              <w:rPr>
                                <w:rFonts w:cstheme="minorHAnsi"/>
                                <w:b/>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6324BB5" id="_x0000_t202" coordsize="21600,21600" o:spt="202" path="m,l,21600r21600,l21600,xe">
                <v:stroke joinstyle="miter"/>
                <v:path gradientshapeok="t" o:connecttype="rect"/>
              </v:shapetype>
              <v:shape id="Text Box 2" o:spid="_x0000_s1026" type="#_x0000_t202" style="position:absolute;left:0;text-align:left;margin-left:.5pt;margin-top:-.7pt;width:157.5pt;height:5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LAKgIAAEgEAAAOAAAAZHJzL2Uyb0RvYy54bWysVNtu2zAMfR+wfxD0vviCOGmNOEWbNsOA&#10;7gK0+wBZlmNhsqhJSuzs60fJaRZ028swPwiiSB2R55Be3Yy9IgdhnQRd0WyWUiI0h0bqXUW/Pm/f&#10;XVHiPNMNU6BFRY/C0Zv12zerwZQihw5UIyxBEO3KwVS0896USeJ4J3rmZmCERmcLtmceTbtLGssG&#10;RO9VkqfpIhnANsYCF87h6f3kpOuI37aC+89t64QnqqKYm4+rjWsd1mS9YuXOMtNJfkqD/UMWPZMa&#10;Hz1D3TPPyN7K36B6yS04aP2MQ59A20ouYg1YTZa+quapY0bEWpAcZ840uf8Hyz8dvlgim4rm2ZIS&#10;zXoU6VmMntzBSPLAz2BciWFPBgP9iMeoc6zVmUfg3xzRsOmY3olba2HoBGswvyzcTC6uTjgugNTD&#10;R2jwGbb3EIHG1vaBPKSDIDrqdDxrE1LheIhip3mBLo6+RbEortOoXsLKl+vGOv9eQE/CpqIWxY/w&#10;7PDofEiHlS8h4TUHSjZbqVQ07K7eKEsODBtlG79YwaswpcmAuVwVy2Ki4K8Y2cP8bjn/E0YvPba8&#10;kn1Fr7CoqQxWBuIedBMb0jOppj3mrPSJyUDeRKMf6/GkTA3NETm1MLU2jiJuOrA/KBmwrSvqvu+Z&#10;FZSoDxp1uc7m8zAH0ZgXyxwNe+mpLz1Mc4SqqKdk2m58nJ3AmIZb1K+Vkdkg9JTJKVds10j4abTC&#10;PFzaMerXD2D9EwAA//8DAFBLAwQUAAYACAAAACEA46JPPt8AAAAJAQAADwAAAGRycy9kb3ducmV2&#10;LnhtbEyPwU7DMBBE70j8g7VIXFDrpEWhCnEq1MIVtaUScHPiJY6I12nstuHv2Z7gODOr2TfFcnSd&#10;OOEQWk8K0mkCAqn2pqVGwf7tZbIAEaImoztPqOAHAyzL66tC58afaYunXWwEl1DItQIbY59LGWqL&#10;Toep75E4+/KD05Hl0Egz6DOXu07OkiSTTrfEH6zucWWx/t4dnYJ1tRgeVs+Hw+tmf7d5//i06yzZ&#10;KnV7Mz49gog4xr9juOAzOpTMVPkjmSA61rwkKpik9yA4nqcZG9XFn88ykGUh/y8ofwEAAP//AwBQ&#10;SwECLQAUAAYACAAAACEAtoM4kv4AAADhAQAAEwAAAAAAAAAAAAAAAAAAAAAAW0NvbnRlbnRfVHlw&#10;ZXNdLnhtbFBLAQItABQABgAIAAAAIQA4/SH/1gAAAJQBAAALAAAAAAAAAAAAAAAAAC8BAABfcmVs&#10;cy8ucmVsc1BLAQItABQABgAIAAAAIQCkTqLAKgIAAEgEAAAOAAAAAAAAAAAAAAAAAC4CAABkcnMv&#10;ZTJvRG9jLnhtbFBLAQItABQABgAIAAAAIQDjok8+3wAAAAkBAAAPAAAAAAAAAAAAAAAAAIQEAABk&#10;cnMvZG93bnJldi54bWxQSwUGAAAAAAQABADzAAAAkAUAAAAA&#10;" strokecolor="#1e4b74" strokeweight="2.25pt">
                <v:textbox>
                  <w:txbxContent>
                    <w:p w14:paraId="6D0FDF6F" w14:textId="77777777" w:rsidR="00947220" w:rsidRPr="006B44D7" w:rsidRDefault="00947220" w:rsidP="006B44D7">
                      <w:pPr>
                        <w:spacing w:after="0" w:line="240" w:lineRule="auto"/>
                        <w:rPr>
                          <w:b/>
                          <w:color w:val="1E4B74"/>
                          <w:sz w:val="10"/>
                        </w:rPr>
                      </w:pPr>
                    </w:p>
                    <w:p w14:paraId="14FB9844" w14:textId="77777777" w:rsidR="00947220" w:rsidRPr="00EB00EF" w:rsidRDefault="00947220" w:rsidP="00EB00EF">
                      <w:pPr>
                        <w:spacing w:line="240" w:lineRule="auto"/>
                        <w:rPr>
                          <w:b/>
                          <w:color w:val="1E4B74"/>
                        </w:rPr>
                      </w:pPr>
                      <w:r w:rsidRPr="00EB00EF">
                        <w:rPr>
                          <w:b/>
                          <w:color w:val="1E4B74"/>
                          <w:sz w:val="28"/>
                        </w:rPr>
                        <w:t>C</w:t>
                      </w:r>
                      <w:r>
                        <w:rPr>
                          <w:b/>
                          <w:color w:val="1E4B74"/>
                          <w:sz w:val="28"/>
                        </w:rPr>
                        <w:t>ontents</w:t>
                      </w:r>
                      <w:r w:rsidRPr="00EB00EF">
                        <w:rPr>
                          <w:b/>
                          <w:color w:val="1E4B74"/>
                        </w:rPr>
                        <w:t xml:space="preserve"> </w:t>
                      </w:r>
                    </w:p>
                    <w:p w14:paraId="130D34C2" w14:textId="65CA0BB0" w:rsidR="00947220" w:rsidRDefault="00947220">
                      <w:r>
                        <w:t xml:space="preserve">I. General Guidance </w:t>
                      </w:r>
                      <w:r w:rsidR="002A2388">
                        <w:t>(pp. 2-7)</w:t>
                      </w:r>
                    </w:p>
                    <w:p w14:paraId="7CADB7F6" w14:textId="15448CC8" w:rsidR="00947220" w:rsidRDefault="00947220">
                      <w:r>
                        <w:t xml:space="preserve">II. Model Policy on Honors and Awards </w:t>
                      </w:r>
                      <w:r w:rsidR="002A2388">
                        <w:t>(pp. 8-12)</w:t>
                      </w:r>
                    </w:p>
                    <w:p w14:paraId="2F774F21" w14:textId="641209F5" w:rsidR="00947220" w:rsidRDefault="00947220">
                      <w:r>
                        <w:t xml:space="preserve">III.  Additional Policy and Legal Considerations </w:t>
                      </w:r>
                      <w:r w:rsidR="002A2388">
                        <w:t>(p</w:t>
                      </w:r>
                      <w:r w:rsidR="000F7B8B">
                        <w:t>p</w:t>
                      </w:r>
                      <w:r w:rsidR="002A2388">
                        <w:t>. 13</w:t>
                      </w:r>
                      <w:r w:rsidR="000F7B8B">
                        <w:t>-14</w:t>
                      </w:r>
                      <w:r w:rsidR="002A2388">
                        <w:t>)</w:t>
                      </w:r>
                    </w:p>
                    <w:p w14:paraId="0F237B16" w14:textId="0DC83E06" w:rsidR="00947220" w:rsidRDefault="00947220">
                      <w:r>
                        <w:t>IV. Glossary of Key Terms</w:t>
                      </w:r>
                      <w:r w:rsidR="002A2388">
                        <w:t xml:space="preserve"> (pp. 1</w:t>
                      </w:r>
                      <w:r w:rsidR="000F7B8B">
                        <w:t>5</w:t>
                      </w:r>
                      <w:r w:rsidR="002A2388">
                        <w:t>-1</w:t>
                      </w:r>
                      <w:r w:rsidR="000F7B8B">
                        <w:t>8</w:t>
                      </w:r>
                      <w:r w:rsidR="002A2388">
                        <w:t>)</w:t>
                      </w:r>
                    </w:p>
                    <w:p w14:paraId="5F35A327" w14:textId="5C6F715A" w:rsidR="00947220" w:rsidRDefault="00947220">
                      <w:r>
                        <w:t xml:space="preserve">V. About the Societies Consortium </w:t>
                      </w:r>
                      <w:r w:rsidR="002A2388">
                        <w:t>(p. 1</w:t>
                      </w:r>
                      <w:r w:rsidR="000F7B8B">
                        <w:t>9</w:t>
                      </w:r>
                      <w:r w:rsidR="002A2388">
                        <w:t>)</w:t>
                      </w:r>
                    </w:p>
                    <w:p w14:paraId="705AD949" w14:textId="6EC5E86B" w:rsidR="00D3172B" w:rsidRDefault="00D3172B">
                      <w:r>
                        <w:rPr>
                          <w:rFonts w:cstheme="minorHAnsi"/>
                          <w:b/>
                        </w:rPr>
                        <w:t>Note: This resource is currently intended for Consortium Member</w:t>
                      </w:r>
                      <w:r w:rsidR="00675797">
                        <w:rPr>
                          <w:rFonts w:cstheme="minorHAnsi"/>
                          <w:b/>
                        </w:rPr>
                        <w:t>s</w:t>
                      </w:r>
                      <w:r>
                        <w:rPr>
                          <w:rFonts w:cstheme="minorHAnsi"/>
                          <w:b/>
                        </w:rPr>
                        <w:t xml:space="preserve"> (and their members’) use only.  ANY USE OF THIS MODEL POLICY BY A CONSORTIUM MEMBER (OR ITS MEMBERS) CONSTITUTES AGREEMENT TO, AND FINAL ACTION TO ENTER INTO, THE MEMBERS’ COPYRIGHT AND INTELLECTUAL PROPERTY LICENSE AGREEMENT BY THE MEMBER SOCIETY AND ITS MEMBERS. A copy of that License Agreement has been provided to all Consortium Members; additional copies are available at SocietiesConsortium</w:t>
                      </w:r>
                      <w:r w:rsidR="00AE6AB3">
                        <w:rPr>
                          <w:rFonts w:cstheme="minorHAnsi"/>
                          <w:b/>
                        </w:rPr>
                        <w:t>.com</w:t>
                      </w:r>
                      <w:r>
                        <w:rPr>
                          <w:rFonts w:cstheme="minorHAnsi"/>
                          <w:b/>
                        </w:rPr>
                        <w:t xml:space="preserve"> </w:t>
                      </w:r>
                      <w:r w:rsidR="00675797">
                        <w:rPr>
                          <w:rFonts w:cstheme="minorHAnsi"/>
                          <w:b/>
                        </w:rPr>
                        <w:t>.</w:t>
                      </w:r>
                    </w:p>
                  </w:txbxContent>
                </v:textbox>
                <w10:wrap type="square"/>
              </v:shape>
            </w:pict>
          </mc:Fallback>
        </mc:AlternateContent>
      </w:r>
      <w:r w:rsidR="00EB00EF" w:rsidRPr="00281B44">
        <w:rPr>
          <w:rFonts w:cstheme="minorHAnsi"/>
          <w:b/>
          <w:sz w:val="28"/>
          <w:szCs w:val="28"/>
        </w:rPr>
        <w:t xml:space="preserve">Purpose of Policy </w:t>
      </w:r>
      <w:r w:rsidR="00281B44" w:rsidRPr="00281B44">
        <w:rPr>
          <w:rFonts w:cstheme="minorHAnsi"/>
          <w:b/>
          <w:sz w:val="28"/>
          <w:szCs w:val="28"/>
        </w:rPr>
        <w:t>Guide</w:t>
      </w:r>
    </w:p>
    <w:p w14:paraId="512C6A97" w14:textId="77777777" w:rsidR="00EB00EF" w:rsidRPr="00EB00EF" w:rsidRDefault="00942B90" w:rsidP="00EB00EF">
      <w:pPr>
        <w:spacing w:after="0" w:line="240" w:lineRule="auto"/>
        <w:jc w:val="both"/>
        <w:rPr>
          <w:rFonts w:cstheme="minorHAnsi"/>
          <w:szCs w:val="28"/>
        </w:rPr>
      </w:pPr>
      <w:r>
        <w:rPr>
          <w:rFonts w:cstheme="minorHAnsi"/>
          <w:noProof/>
          <w:sz w:val="28"/>
          <w:szCs w:val="28"/>
        </w:rPr>
        <mc:AlternateContent>
          <mc:Choice Requires="wps">
            <w:drawing>
              <wp:anchor distT="0" distB="0" distL="114300" distR="114300" simplePos="0" relativeHeight="251664384" behindDoc="0" locked="0" layoutInCell="1" allowOverlap="1" wp14:anchorId="2DB41749" wp14:editId="74EBAFCA">
                <wp:simplePos x="0" y="0"/>
                <wp:positionH relativeFrom="column">
                  <wp:posOffset>857250</wp:posOffset>
                </wp:positionH>
                <wp:positionV relativeFrom="paragraph">
                  <wp:posOffset>63500</wp:posOffset>
                </wp:positionV>
                <wp:extent cx="1047750" cy="0"/>
                <wp:effectExtent l="0" t="0" r="190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1047750"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DB65C"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5pt" to="1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U8gEAAEwEAAAOAAAAZHJzL2Uyb0RvYy54bWysVE1v3CAQvVfqf0Dcu7ZXadJa681ho/TS&#10;j1WT/gCCYY0EDAKy9v77DuB1ojaq1Cg+YM8wb2beY/DmejKaHIUPCmxHm1VNibAcemUPHf11f/vh&#10;EyUhMtszDVZ09CQCvd6+f7cZXSvWMIDuhSeYxIZ2dB0dYnRtVQU+CMPCCpywuCnBGxbR9Ieq92zE&#10;7EZX67q+rEbwvfPARQjovSmbdJvzSyl4/CFlEJHojmJvMa8+rw9prbYb1h48c4PicxvsFV0YpiwW&#10;XVLdsMjIo1d/pTKKewgg44qDqUBKxUXmgGya+g82dwNzInNBcYJbZApvl5Z/P+49UX1H15RYZvCI&#10;7qJn6jBEsgNrUUDwZJ10Gl1oMXxn9362gtv7RHqS3qQ30iFT1va0aCumSDg6m/ri6uojHgE/71VP&#10;QOdD/CLAkPTRUa1sos1advwaIhbD0HNIcmtLRsz4ucZ8yQ6gVX+rtM5GGh2x054cGR4641zY2OQ4&#10;/Wi+QV/8lzU+5fjRjUNS3BdnN5bMQ5gy5QaeFcE9bdGZFCka5K940qK091NI1DSxLv293FIhpi1G&#10;J5hEAgtwJvYv4ByfoCJP+v+AF0SuDDYuYKMs+JfajlOT9ELyssSfFSi8kwQP0J/ydGRpcGRz+Hy9&#10;0p14bmf4009g+xsAAP//AwBQSwMEFAAGAAgAAAAhAMDXr13dAAAADgEAAA8AAABkcnMvZG93bnJl&#10;di54bWxMT01PwzAMvSPxHyIjcWMJ20BT13SCIQ4ICYnBD0gbk0YkTmmyrfx7PHGAi+3nj+f36s0U&#10;gzjgmH0iDdczBQKpS9aT0/D+9ni1ApGLIWtCItTwjRk2zflZbSqbjvSKh11xgkkoV0ZDX8pQSZm7&#10;HqPJszQg8ewjjdEUhqOTdjRHJo9BzpW6ldF44g+9GXDbY/e520cNIZNz+Vndq3m7tC/LL799Wnmt&#10;Ly+mhzWHuzWIglP5u4CTB9YPDQtr055sFoHx4oYNFS4UZ15YqFPR/jZkU8v/NpofAAAA//8DAFBL&#10;AQItABQABgAIAAAAIQC2gziS/gAAAOEBAAATAAAAAAAAAAAAAAAAAAAAAABbQ29udGVudF9UeXBl&#10;c10ueG1sUEsBAi0AFAAGAAgAAAAhADj9If/WAAAAlAEAAAsAAAAAAAAAAAAAAAAALwEAAF9yZWxz&#10;Ly5yZWxzUEsBAi0AFAAGAAgAAAAhAPRP39TyAQAATAQAAA4AAAAAAAAAAAAAAAAALgIAAGRycy9l&#10;Mm9Eb2MueG1sUEsBAi0AFAAGAAgAAAAhAMDXr13dAAAADgEAAA8AAAAAAAAAAAAAAAAATAQAAGRy&#10;cy9kb3ducmV2LnhtbFBLBQYAAAAABAAEAPMAAABWBQAAAAA=&#10;" strokecolor="#9cc2e5 [1940]" strokeweight="1.5pt">
                <v:stroke joinstyle="miter"/>
                <w10:wrap type="square"/>
              </v:line>
            </w:pict>
          </mc:Fallback>
        </mc:AlternateContent>
      </w:r>
    </w:p>
    <w:p w14:paraId="3001F74D" w14:textId="090D246E" w:rsidR="006B44D7" w:rsidRDefault="00281B44" w:rsidP="00281B44">
      <w:pPr>
        <w:pStyle w:val="ListParagraph"/>
        <w:jc w:val="both"/>
        <w:rPr>
          <w:rFonts w:cstheme="minorHAnsi"/>
        </w:rPr>
      </w:pPr>
      <w:r>
        <w:rPr>
          <w:rFonts w:cstheme="minorHAnsi"/>
        </w:rPr>
        <w:t xml:space="preserve">This policy guide is intended to provide </w:t>
      </w:r>
      <w:r w:rsidR="00A54B80">
        <w:rPr>
          <w:rFonts w:cstheme="minorHAnsi"/>
        </w:rPr>
        <w:t xml:space="preserve">science, </w:t>
      </w:r>
      <w:r w:rsidR="00453757">
        <w:rPr>
          <w:rFonts w:cstheme="minorHAnsi"/>
        </w:rPr>
        <w:t xml:space="preserve">technology, </w:t>
      </w:r>
      <w:r w:rsidR="00A54B80">
        <w:rPr>
          <w:rFonts w:cstheme="minorHAnsi"/>
        </w:rPr>
        <w:t>engineering, mathematics, and medical (</w:t>
      </w:r>
      <w:r>
        <w:rPr>
          <w:rFonts w:cstheme="minorHAnsi"/>
        </w:rPr>
        <w:t>STEMM</w:t>
      </w:r>
      <w:r w:rsidR="00A54B80">
        <w:rPr>
          <w:rFonts w:cstheme="minorHAnsi"/>
        </w:rPr>
        <w:t>)</w:t>
      </w:r>
      <w:r>
        <w:rPr>
          <w:rFonts w:cstheme="minorHAnsi"/>
        </w:rPr>
        <w:t xml:space="preserve"> societies and their members a resource </w:t>
      </w:r>
      <w:r w:rsidR="00DF3C4F">
        <w:rPr>
          <w:rFonts w:cstheme="minorHAnsi"/>
        </w:rPr>
        <w:t xml:space="preserve">to help them develop their own </w:t>
      </w:r>
      <w:r>
        <w:rPr>
          <w:rFonts w:cstheme="minorHAnsi"/>
        </w:rPr>
        <w:t>effective</w:t>
      </w:r>
      <w:r w:rsidR="00DF3C4F">
        <w:rPr>
          <w:rFonts w:cstheme="minorHAnsi"/>
        </w:rPr>
        <w:t xml:space="preserve"> </w:t>
      </w:r>
      <w:r>
        <w:rPr>
          <w:rFonts w:cstheme="minorHAnsi"/>
        </w:rPr>
        <w:t>honors and awards</w:t>
      </w:r>
      <w:r w:rsidR="00DF3C4F">
        <w:rPr>
          <w:rFonts w:cstheme="minorHAnsi"/>
        </w:rPr>
        <w:t xml:space="preserve"> </w:t>
      </w:r>
      <w:r w:rsidR="00487E56">
        <w:rPr>
          <w:rFonts w:cstheme="minorHAnsi"/>
        </w:rPr>
        <w:t>policies in furtherance of</w:t>
      </w:r>
      <w:r w:rsidR="003912D4">
        <w:rPr>
          <w:rFonts w:cstheme="minorHAnsi"/>
        </w:rPr>
        <w:t xml:space="preserve"> excellence in STEMM fields. Recognizing that sexual and other intersecting bases for harassment </w:t>
      </w:r>
      <w:r w:rsidR="00487E56">
        <w:rPr>
          <w:rFonts w:cstheme="minorHAnsi"/>
        </w:rPr>
        <w:t>are barriers to participation of all talent in STEMM and undermine excellence, this policy guide promotes</w:t>
      </w:r>
      <w:r w:rsidR="003912D4">
        <w:rPr>
          <w:rFonts w:cstheme="minorHAnsi"/>
        </w:rPr>
        <w:t xml:space="preserve"> applying </w:t>
      </w:r>
      <w:r w:rsidR="00DF3C4F">
        <w:rPr>
          <w:rFonts w:cstheme="minorHAnsi"/>
        </w:rPr>
        <w:t xml:space="preserve">high standards of </w:t>
      </w:r>
      <w:r w:rsidR="003912D4">
        <w:rPr>
          <w:rFonts w:cstheme="minorHAnsi"/>
        </w:rPr>
        <w:t xml:space="preserve">both work and </w:t>
      </w:r>
      <w:r w:rsidR="00DF3C4F">
        <w:rPr>
          <w:rFonts w:cstheme="minorHAnsi"/>
        </w:rPr>
        <w:t>p</w:t>
      </w:r>
      <w:r w:rsidR="003912D4">
        <w:rPr>
          <w:rFonts w:cstheme="minorHAnsi"/>
        </w:rPr>
        <w:t>rofessional and ethical conduct when determining an individual’s contributions to the fields</w:t>
      </w:r>
      <w:r w:rsidR="00DF3C4F">
        <w:rPr>
          <w:rFonts w:cstheme="minorHAnsi"/>
        </w:rPr>
        <w:t xml:space="preserve">.  </w:t>
      </w:r>
      <w:r>
        <w:rPr>
          <w:rFonts w:cstheme="minorHAnsi"/>
        </w:rPr>
        <w:t>All or parts can be excerpted and customized</w:t>
      </w:r>
      <w:r w:rsidR="000638EF" w:rsidRPr="002707DC">
        <w:rPr>
          <w:rFonts w:cstheme="minorHAnsi"/>
        </w:rPr>
        <w:t xml:space="preserve"> by a society or other entity according to its own circumstances, policy decisions, and needs</w:t>
      </w:r>
      <w:r w:rsidR="00A54B80">
        <w:rPr>
          <w:rFonts w:cstheme="minorHAnsi"/>
        </w:rPr>
        <w:t xml:space="preserve">. </w:t>
      </w:r>
      <w:r>
        <w:rPr>
          <w:rFonts w:cstheme="minorHAnsi"/>
        </w:rPr>
        <w:t xml:space="preserve">This resource is not intended to convey “one-size-fits-all” or </w:t>
      </w:r>
      <w:r w:rsidR="006B44D7">
        <w:rPr>
          <w:rFonts w:cstheme="minorHAnsi"/>
        </w:rPr>
        <w:t>“cookie cutter” solution</w:t>
      </w:r>
      <w:r>
        <w:rPr>
          <w:rFonts w:cstheme="minorHAnsi"/>
        </w:rPr>
        <w:t>s</w:t>
      </w:r>
      <w:r w:rsidR="006B44D7">
        <w:rPr>
          <w:rFonts w:cstheme="minorHAnsi"/>
        </w:rPr>
        <w:t xml:space="preserve">. </w:t>
      </w:r>
      <w:r w:rsidR="00487E56">
        <w:rPr>
          <w:rFonts w:cstheme="minorHAnsi"/>
        </w:rPr>
        <w:t>It</w:t>
      </w:r>
      <w:r w:rsidRPr="00281B44">
        <w:rPr>
          <w:rFonts w:cstheme="minorHAnsi"/>
        </w:rPr>
        <w:t xml:space="preserve"> provides an overview of key discussion issues, with options, to inform</w:t>
      </w:r>
      <w:r w:rsidR="00DF3C4F">
        <w:rPr>
          <w:rFonts w:cstheme="minorHAnsi"/>
        </w:rPr>
        <w:t xml:space="preserve"> policy decision-making</w:t>
      </w:r>
      <w:r w:rsidRPr="00281B44">
        <w:rPr>
          <w:rFonts w:cstheme="minorHAnsi"/>
        </w:rPr>
        <w:t>.</w:t>
      </w:r>
      <w:r w:rsidR="00487E56">
        <w:rPr>
          <w:rFonts w:cstheme="minorHAnsi"/>
        </w:rPr>
        <w:t xml:space="preserve"> A glossary of key terms is </w:t>
      </w:r>
      <w:r w:rsidR="00453757">
        <w:rPr>
          <w:rFonts w:cstheme="minorHAnsi"/>
        </w:rPr>
        <w:t xml:space="preserve">provided </w:t>
      </w:r>
      <w:r w:rsidR="006F67CB">
        <w:rPr>
          <w:rFonts w:cstheme="minorHAnsi"/>
        </w:rPr>
        <w:t xml:space="preserve">near the end </w:t>
      </w:r>
      <w:r w:rsidR="00487E56">
        <w:rPr>
          <w:rFonts w:cstheme="minorHAnsi"/>
        </w:rPr>
        <w:t>of this guide.</w:t>
      </w:r>
    </w:p>
    <w:p w14:paraId="567913A5" w14:textId="77777777" w:rsidR="00281B44" w:rsidRPr="00281B44" w:rsidRDefault="00281B44" w:rsidP="00281B44">
      <w:pPr>
        <w:pStyle w:val="ListParagraph"/>
        <w:jc w:val="both"/>
        <w:rPr>
          <w:rFonts w:cstheme="minorHAnsi"/>
          <w:b/>
        </w:rPr>
      </w:pPr>
    </w:p>
    <w:p w14:paraId="7DF39680" w14:textId="77777777" w:rsidR="00EB00EF" w:rsidRPr="00C53668" w:rsidRDefault="00281B44" w:rsidP="00C53668">
      <w:pPr>
        <w:pStyle w:val="ListParagraph"/>
        <w:jc w:val="both"/>
        <w:rPr>
          <w:rFonts w:cstheme="minorHAnsi"/>
          <w:i/>
        </w:rPr>
      </w:pPr>
      <w:r w:rsidRPr="00C53668">
        <w:rPr>
          <w:rFonts w:cstheme="minorHAnsi"/>
        </w:rPr>
        <w:t>This resource may be updated</w:t>
      </w:r>
      <w:r>
        <w:rPr>
          <w:rFonts w:cstheme="minorHAnsi"/>
        </w:rPr>
        <w:t xml:space="preserve"> over time, based on the experience and views of Consortium members.</w:t>
      </w:r>
      <w:r w:rsidR="006B44D7">
        <w:rPr>
          <w:rFonts w:cstheme="minorHAnsi"/>
        </w:rPr>
        <w:t xml:space="preserve"> </w:t>
      </w:r>
    </w:p>
    <w:p w14:paraId="04E1AC7B" w14:textId="5883F5D8" w:rsidR="00EB00EF" w:rsidRPr="00C53668" w:rsidRDefault="00C53668" w:rsidP="00EB00EF">
      <w:pPr>
        <w:spacing w:after="0" w:line="240" w:lineRule="auto"/>
        <w:jc w:val="both"/>
        <w:rPr>
          <w:rFonts w:cstheme="minorHAnsi"/>
          <w:b/>
          <w:sz w:val="28"/>
          <w:szCs w:val="28"/>
        </w:rPr>
      </w:pPr>
      <w:r w:rsidRPr="00C53668">
        <w:rPr>
          <w:rFonts w:cstheme="minorHAnsi"/>
          <w:b/>
          <w:sz w:val="28"/>
          <w:szCs w:val="28"/>
        </w:rPr>
        <w:t>Limitations</w:t>
      </w:r>
      <w:r w:rsidR="00EB00EF" w:rsidRPr="00C53668">
        <w:rPr>
          <w:rFonts w:cstheme="minorHAnsi"/>
          <w:b/>
          <w:sz w:val="28"/>
          <w:szCs w:val="28"/>
        </w:rPr>
        <w:t xml:space="preserve"> </w:t>
      </w:r>
    </w:p>
    <w:p w14:paraId="60A2A773" w14:textId="77777777" w:rsidR="00EB00EF" w:rsidRDefault="00EB00EF" w:rsidP="00EB00EF">
      <w:pPr>
        <w:spacing w:after="0" w:line="240" w:lineRule="auto"/>
        <w:jc w:val="both"/>
        <w:rPr>
          <w:rFonts w:cstheme="minorHAnsi"/>
        </w:rPr>
      </w:pPr>
    </w:p>
    <w:p w14:paraId="5AFECC87" w14:textId="12DA1F03" w:rsidR="000638EF" w:rsidRPr="00C53668" w:rsidRDefault="00C53668" w:rsidP="00E7328F">
      <w:pPr>
        <w:jc w:val="both"/>
        <w:rPr>
          <w:rFonts w:cstheme="minorHAnsi"/>
        </w:rPr>
      </w:pPr>
      <w:r w:rsidRPr="00C53668">
        <w:rPr>
          <w:rFonts w:cstheme="minorHAnsi"/>
        </w:rPr>
        <w:t>This policy guide</w:t>
      </w:r>
      <w:r w:rsidR="000638EF" w:rsidRPr="00C53668">
        <w:rPr>
          <w:rFonts w:cstheme="minorHAnsi"/>
        </w:rPr>
        <w:t xml:space="preserve"> is designed with an awareness of </w:t>
      </w:r>
      <w:r w:rsidR="00090B90" w:rsidRPr="00C53668">
        <w:rPr>
          <w:rFonts w:cstheme="minorHAnsi"/>
        </w:rPr>
        <w:t>law but</w:t>
      </w:r>
      <w:r w:rsidR="000638EF" w:rsidRPr="00C53668">
        <w:rPr>
          <w:rFonts w:cstheme="minorHAnsi"/>
        </w:rPr>
        <w:t xml:space="preserve"> does not constitute legal advice to any particular entity. Legal advice should always be based on the specific facts, circumstances and laws particular to an ent</w:t>
      </w:r>
      <w:r w:rsidRPr="00C53668">
        <w:rPr>
          <w:rFonts w:cstheme="minorHAnsi"/>
        </w:rPr>
        <w:t>ity, situation and jurisdiction.</w:t>
      </w:r>
    </w:p>
    <w:p w14:paraId="29F02622" w14:textId="06402E63" w:rsidR="009A4F4A" w:rsidRDefault="000638EF" w:rsidP="00E7328F">
      <w:pPr>
        <w:jc w:val="both"/>
        <w:rPr>
          <w:rFonts w:cstheme="minorHAnsi"/>
        </w:rPr>
      </w:pPr>
      <w:r w:rsidRPr="00C53668">
        <w:rPr>
          <w:rFonts w:cstheme="minorHAnsi"/>
        </w:rPr>
        <w:t>It is endorsed by the Societies Consortium as a resource, not as a prescribed policy for all members.</w:t>
      </w:r>
      <w:r w:rsidR="00A54B80">
        <w:rPr>
          <w:rFonts w:cstheme="minorHAnsi"/>
        </w:rPr>
        <w:t xml:space="preserve"> </w:t>
      </w:r>
      <w:r w:rsidRPr="00C53668">
        <w:rPr>
          <w:rFonts w:cstheme="minorHAnsi"/>
        </w:rPr>
        <w:t>Consortium endorsement does not mean that Consortium members intend to (or should) adopt all provisions or agree with the policy reflected in all provisions.</w:t>
      </w:r>
    </w:p>
    <w:p w14:paraId="68328CDC" w14:textId="59E9B29D" w:rsidR="009A4F4A" w:rsidRPr="004A4E28" w:rsidRDefault="009A4F4A" w:rsidP="004A4E28">
      <w:pPr>
        <w:tabs>
          <w:tab w:val="center" w:pos="5400"/>
          <w:tab w:val="right" w:pos="9360"/>
        </w:tabs>
        <w:jc w:val="center"/>
        <w:rPr>
          <w:rFonts w:cstheme="minorHAnsi"/>
          <w:b/>
        </w:rPr>
      </w:pPr>
    </w:p>
    <w:p w14:paraId="25AC338C" w14:textId="77777777" w:rsidR="00153D4A" w:rsidRPr="002707DC" w:rsidRDefault="00153D4A" w:rsidP="00153D4A">
      <w:pPr>
        <w:pStyle w:val="ListParagraph"/>
        <w:jc w:val="both"/>
        <w:rPr>
          <w:rFonts w:cstheme="minorHAnsi"/>
          <w:i/>
        </w:rPr>
      </w:pPr>
    </w:p>
    <w:p w14:paraId="5A423EED" w14:textId="77777777" w:rsidR="00153D4A" w:rsidRDefault="00153D4A" w:rsidP="007D11EF">
      <w:pPr>
        <w:jc w:val="center"/>
        <w:rPr>
          <w:rFonts w:cstheme="minorHAnsi"/>
          <w:b/>
          <w:u w:val="single"/>
        </w:rPr>
      </w:pPr>
    </w:p>
    <w:p w14:paraId="3A74E55C" w14:textId="77777777" w:rsidR="004900A4" w:rsidRDefault="004900A4" w:rsidP="006B44D7">
      <w:pPr>
        <w:tabs>
          <w:tab w:val="center" w:pos="5400"/>
        </w:tabs>
        <w:spacing w:after="0"/>
        <w:rPr>
          <w:rFonts w:cstheme="minorHAnsi"/>
          <w:sz w:val="28"/>
          <w:szCs w:val="28"/>
        </w:rPr>
      </w:pPr>
      <w:r>
        <w:rPr>
          <w:rFonts w:cstheme="minorHAnsi"/>
          <w:sz w:val="28"/>
          <w:szCs w:val="28"/>
        </w:rPr>
        <w:br w:type="page"/>
      </w:r>
      <w:r w:rsidR="007B017A">
        <w:rPr>
          <w:rFonts w:cstheme="minorHAnsi"/>
          <w:sz w:val="28"/>
          <w:szCs w:val="28"/>
        </w:rPr>
        <w:lastRenderedPageBreak/>
        <w:tab/>
      </w:r>
    </w:p>
    <w:p w14:paraId="318FDD67" w14:textId="5FD17E1F" w:rsidR="004900A4" w:rsidRPr="00F769F2" w:rsidRDefault="004900A4" w:rsidP="004900A4">
      <w:pPr>
        <w:spacing w:after="0"/>
        <w:rPr>
          <w:rFonts w:cstheme="minorHAnsi"/>
          <w:b/>
          <w:sz w:val="32"/>
          <w:szCs w:val="32"/>
        </w:rPr>
      </w:pPr>
      <w:r w:rsidRPr="00F769F2">
        <w:rPr>
          <w:rFonts w:cstheme="minorHAnsi"/>
          <w:b/>
          <w:sz w:val="32"/>
          <w:szCs w:val="32"/>
        </w:rPr>
        <w:t xml:space="preserve">I. </w:t>
      </w:r>
      <w:r w:rsidR="003A63E8">
        <w:rPr>
          <w:rFonts w:cstheme="minorHAnsi"/>
          <w:b/>
          <w:sz w:val="32"/>
          <w:szCs w:val="32"/>
        </w:rPr>
        <w:t xml:space="preserve">General </w:t>
      </w:r>
      <w:r w:rsidRPr="00F769F2">
        <w:rPr>
          <w:rFonts w:cstheme="minorHAnsi"/>
          <w:b/>
          <w:sz w:val="32"/>
          <w:szCs w:val="32"/>
        </w:rPr>
        <w:t xml:space="preserve">Guidance </w:t>
      </w:r>
    </w:p>
    <w:p w14:paraId="772D903B" w14:textId="77777777" w:rsidR="004900A4" w:rsidRPr="004900A4" w:rsidRDefault="004900A4" w:rsidP="004900A4">
      <w:pPr>
        <w:spacing w:after="0"/>
        <w:jc w:val="both"/>
        <w:rPr>
          <w:rFonts w:cstheme="minorHAnsi"/>
          <w:b/>
          <w:sz w:val="10"/>
        </w:rPr>
      </w:pPr>
    </w:p>
    <w:p w14:paraId="2A032324" w14:textId="716E809D" w:rsidR="004900A4" w:rsidRPr="004900A4" w:rsidRDefault="004900A4" w:rsidP="004900A4">
      <w:pPr>
        <w:jc w:val="both"/>
        <w:rPr>
          <w:rFonts w:cstheme="minorHAnsi"/>
          <w:b/>
          <w:sz w:val="24"/>
          <w:szCs w:val="24"/>
        </w:rPr>
      </w:pPr>
      <w:r w:rsidRPr="004900A4">
        <w:rPr>
          <w:rFonts w:cstheme="minorHAnsi"/>
          <w:b/>
          <w:sz w:val="24"/>
          <w:szCs w:val="24"/>
        </w:rPr>
        <w:t>Common Principles for Effective Policy</w:t>
      </w:r>
      <w:r w:rsidR="003A63E8">
        <w:rPr>
          <w:rFonts w:cstheme="minorHAnsi"/>
          <w:b/>
          <w:sz w:val="24"/>
          <w:szCs w:val="24"/>
        </w:rPr>
        <w:t xml:space="preserve"> Design</w:t>
      </w:r>
      <w:r w:rsidRPr="004900A4">
        <w:rPr>
          <w:rFonts w:cstheme="minorHAnsi"/>
          <w:b/>
          <w:sz w:val="24"/>
          <w:szCs w:val="24"/>
        </w:rPr>
        <w:t xml:space="preserve"> </w:t>
      </w:r>
    </w:p>
    <w:tbl>
      <w:tblPr>
        <w:tblStyle w:val="TableGrid"/>
        <w:tblW w:w="0" w:type="auto"/>
        <w:tblLook w:val="04A0" w:firstRow="1" w:lastRow="0" w:firstColumn="1" w:lastColumn="0" w:noHBand="0" w:noVBand="1"/>
      </w:tblPr>
      <w:tblGrid>
        <w:gridCol w:w="10790"/>
      </w:tblGrid>
      <w:tr w:rsidR="004900A4" w14:paraId="355415D6" w14:textId="77777777" w:rsidTr="004900A4">
        <w:tc>
          <w:tcPr>
            <w:tcW w:w="10790" w:type="dxa"/>
            <w:tcBorders>
              <w:top w:val="nil"/>
              <w:left w:val="nil"/>
              <w:bottom w:val="nil"/>
              <w:right w:val="nil"/>
            </w:tcBorders>
            <w:shd w:val="clear" w:color="auto" w:fill="DEEAF6" w:themeFill="accent1" w:themeFillTint="33"/>
          </w:tcPr>
          <w:p w14:paraId="5567F1B8" w14:textId="77777777" w:rsidR="004900A4" w:rsidRPr="004900A4" w:rsidRDefault="004900A4" w:rsidP="004900A4">
            <w:pPr>
              <w:jc w:val="both"/>
              <w:rPr>
                <w:rFonts w:asciiTheme="minorHAnsi" w:hAnsiTheme="minorHAnsi" w:cstheme="minorHAnsi"/>
                <w:i/>
                <w:sz w:val="8"/>
                <w:szCs w:val="20"/>
              </w:rPr>
            </w:pPr>
          </w:p>
          <w:p w14:paraId="0FB1114A" w14:textId="62BE89F6" w:rsidR="004900A4" w:rsidRPr="00360114" w:rsidRDefault="004900A4" w:rsidP="004900A4">
            <w:pPr>
              <w:jc w:val="both"/>
              <w:rPr>
                <w:rFonts w:asciiTheme="minorHAnsi" w:hAnsiTheme="minorHAnsi" w:cstheme="minorHAnsi"/>
                <w:i/>
                <w:sz w:val="20"/>
                <w:szCs w:val="20"/>
              </w:rPr>
            </w:pPr>
            <w:r w:rsidRPr="007B017A">
              <w:rPr>
                <w:rFonts w:asciiTheme="minorHAnsi" w:hAnsiTheme="minorHAnsi" w:cstheme="minorHAnsi"/>
                <w:i/>
                <w:sz w:val="22"/>
                <w:szCs w:val="22"/>
              </w:rPr>
              <w:t>The following common principles provide a strong foundation for designing honors and awards (Honors) policies that effectively contribute to prevention of sexual harassment in</w:t>
            </w:r>
            <w:r w:rsidR="00A54B80">
              <w:rPr>
                <w:rFonts w:asciiTheme="minorHAnsi" w:hAnsiTheme="minorHAnsi" w:cstheme="minorHAnsi"/>
                <w:i/>
                <w:sz w:val="22"/>
                <w:szCs w:val="22"/>
              </w:rPr>
              <w:t xml:space="preserve"> STEMM</w:t>
            </w:r>
            <w:r w:rsidRPr="007B017A">
              <w:rPr>
                <w:rFonts w:asciiTheme="minorHAnsi" w:hAnsiTheme="minorHAnsi" w:cstheme="minorHAnsi"/>
                <w:i/>
                <w:sz w:val="22"/>
                <w:szCs w:val="22"/>
              </w:rPr>
              <w:t xml:space="preserve"> fields</w:t>
            </w:r>
            <w:r w:rsidRPr="00360114">
              <w:rPr>
                <w:rFonts w:asciiTheme="minorHAnsi" w:hAnsiTheme="minorHAnsi" w:cstheme="minorHAnsi"/>
                <w:i/>
                <w:sz w:val="20"/>
                <w:szCs w:val="20"/>
              </w:rPr>
              <w:t xml:space="preserve">.  </w:t>
            </w:r>
          </w:p>
          <w:p w14:paraId="16F0F783" w14:textId="77777777" w:rsidR="004900A4" w:rsidRPr="004900A4" w:rsidRDefault="004900A4" w:rsidP="004900A4">
            <w:pPr>
              <w:jc w:val="both"/>
              <w:rPr>
                <w:rFonts w:cstheme="minorHAnsi"/>
                <w:i/>
                <w:sz w:val="8"/>
                <w:szCs w:val="20"/>
              </w:rPr>
            </w:pPr>
          </w:p>
        </w:tc>
      </w:tr>
    </w:tbl>
    <w:p w14:paraId="75D683E3" w14:textId="77777777" w:rsidR="004900A4" w:rsidRDefault="004900A4" w:rsidP="004900A4">
      <w:pPr>
        <w:pStyle w:val="ListParagraph"/>
        <w:ind w:left="247"/>
        <w:jc w:val="both"/>
        <w:rPr>
          <w:rFonts w:cstheme="minorHAnsi"/>
          <w:b/>
          <w:sz w:val="20"/>
          <w:szCs w:val="20"/>
        </w:rPr>
      </w:pPr>
    </w:p>
    <w:p w14:paraId="418E90CE" w14:textId="3748FDF3"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Conduct as Barrier. </w:t>
      </w:r>
      <w:r w:rsidRPr="007B017A">
        <w:rPr>
          <w:rFonts w:cstheme="minorHAnsi"/>
        </w:rPr>
        <w:t xml:space="preserve">Clarity that failure of professional </w:t>
      </w:r>
      <w:r w:rsidR="00F6197A">
        <w:rPr>
          <w:rFonts w:cstheme="minorHAnsi"/>
        </w:rPr>
        <w:t xml:space="preserve">and ethical </w:t>
      </w:r>
      <w:r w:rsidRPr="007B017A">
        <w:rPr>
          <w:rFonts w:cstheme="minorHAnsi"/>
        </w:rPr>
        <w:t xml:space="preserve">conduct is a barrier to including all talent in the field and undermines excellence. </w:t>
      </w:r>
    </w:p>
    <w:p w14:paraId="1555F3B3" w14:textId="77777777"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Prevention. </w:t>
      </w:r>
      <w:r w:rsidRPr="007B017A">
        <w:rPr>
          <w:rFonts w:cstheme="minorHAnsi"/>
        </w:rPr>
        <w:t xml:space="preserve">Clarity of specific objectives tied to preventing and effectively responding to gender and sexual harassment in the field. </w:t>
      </w:r>
    </w:p>
    <w:p w14:paraId="1D72CABC" w14:textId="56372D7E"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Conduct &amp; Science for Excellence. </w:t>
      </w:r>
      <w:r w:rsidRPr="007B017A">
        <w:rPr>
          <w:rFonts w:cstheme="minorHAnsi"/>
        </w:rPr>
        <w:t>While research, teaching/studies, and practice of leaders in the field must be of high-quality, clarity that to be a leader in the field, to achieve exce</w:t>
      </w:r>
      <w:r w:rsidR="003A63E8">
        <w:rPr>
          <w:rFonts w:cstheme="minorHAnsi"/>
        </w:rPr>
        <w:t>llence in the field, and</w:t>
      </w:r>
      <w:r w:rsidR="00487E56">
        <w:rPr>
          <w:rFonts w:cstheme="minorHAnsi"/>
        </w:rPr>
        <w:t xml:space="preserve"> </w:t>
      </w:r>
      <w:r w:rsidRPr="007B017A">
        <w:rPr>
          <w:rFonts w:cstheme="minorHAnsi"/>
        </w:rPr>
        <w:t xml:space="preserve">for the privilege of being recognized as a participant in good standing in the field’s community, an individual must embody ethical professional conduct. </w:t>
      </w:r>
    </w:p>
    <w:p w14:paraId="57D84452" w14:textId="49334632" w:rsidR="004900A4" w:rsidRPr="007B017A" w:rsidRDefault="004900A4" w:rsidP="004900A4">
      <w:pPr>
        <w:pStyle w:val="ListParagraph"/>
        <w:numPr>
          <w:ilvl w:val="2"/>
          <w:numId w:val="1"/>
        </w:numPr>
        <w:jc w:val="both"/>
        <w:rPr>
          <w:rFonts w:cstheme="minorHAnsi"/>
          <w:i/>
        </w:rPr>
      </w:pPr>
      <w:r w:rsidRPr="007B017A">
        <w:rPr>
          <w:rFonts w:cstheme="minorHAnsi"/>
        </w:rPr>
        <w:t xml:space="preserve">Clarity that </w:t>
      </w:r>
      <w:r w:rsidR="003A63E8">
        <w:rPr>
          <w:rFonts w:cstheme="minorHAnsi"/>
        </w:rPr>
        <w:t xml:space="preserve">gender and </w:t>
      </w:r>
      <w:r w:rsidRPr="007B017A">
        <w:rPr>
          <w:rFonts w:cstheme="minorHAnsi"/>
        </w:rPr>
        <w:t xml:space="preserve">sexual harassment (among other bases of harassment/discrimination) are unprofessional and </w:t>
      </w:r>
      <w:r w:rsidR="00090B90" w:rsidRPr="007B017A">
        <w:rPr>
          <w:rFonts w:cstheme="minorHAnsi"/>
        </w:rPr>
        <w:t>unethical and</w:t>
      </w:r>
      <w:r w:rsidRPr="007B017A">
        <w:rPr>
          <w:rFonts w:cstheme="minorHAnsi"/>
        </w:rPr>
        <w:t xml:space="preserve"> undermine the field’s integrity.</w:t>
      </w:r>
      <w:r w:rsidRPr="007B017A">
        <w:rPr>
          <w:rStyle w:val="FootnoteReference"/>
          <w:rFonts w:cstheme="minorHAnsi"/>
        </w:rPr>
        <w:footnoteReference w:id="1"/>
      </w:r>
      <w:r w:rsidRPr="007B017A">
        <w:rPr>
          <w:rFonts w:cstheme="minorHAnsi"/>
        </w:rPr>
        <w:t xml:space="preserve"> </w:t>
      </w:r>
    </w:p>
    <w:p w14:paraId="1EC1D635" w14:textId="18D9962D"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Fairness. </w:t>
      </w:r>
      <w:r w:rsidRPr="007B017A">
        <w:rPr>
          <w:rFonts w:cstheme="minorHAnsi"/>
        </w:rPr>
        <w:t xml:space="preserve">An embedded fairness of process (notice of issues and an opportunity to respond prior to </w:t>
      </w:r>
      <w:r w:rsidR="00D1651E">
        <w:rPr>
          <w:rFonts w:cstheme="minorHAnsi"/>
        </w:rPr>
        <w:t xml:space="preserve">any decisions </w:t>
      </w:r>
      <w:r w:rsidR="00DE35DE">
        <w:rPr>
          <w:rFonts w:cstheme="minorHAnsi"/>
        </w:rPr>
        <w:t xml:space="preserve">being </w:t>
      </w:r>
      <w:r w:rsidR="00D1651E">
        <w:rPr>
          <w:rFonts w:cstheme="minorHAnsi"/>
        </w:rPr>
        <w:t xml:space="preserve">made concerning </w:t>
      </w:r>
      <w:r w:rsidRPr="007B017A">
        <w:rPr>
          <w:rFonts w:cstheme="minorHAnsi"/>
        </w:rPr>
        <w:t>loss or suspension of an existing Honor, not assuming guilt).</w:t>
      </w:r>
    </w:p>
    <w:p w14:paraId="0D436F9F" w14:textId="2C13CF89"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Best Interests of the Field. </w:t>
      </w:r>
      <w:r w:rsidRPr="007B017A">
        <w:rPr>
          <w:rFonts w:cstheme="minorHAnsi"/>
        </w:rPr>
        <w:t xml:space="preserve">Clarity that weighing the best interests of the field (e.g., inclusion of all talent for </w:t>
      </w:r>
      <w:r w:rsidR="00090B90" w:rsidRPr="007B017A">
        <w:rPr>
          <w:rFonts w:cstheme="minorHAnsi"/>
        </w:rPr>
        <w:t>excellence) over</w:t>
      </w:r>
      <w:r w:rsidRPr="007B017A">
        <w:rPr>
          <w:rFonts w:cstheme="minorHAnsi"/>
        </w:rPr>
        <w:t xml:space="preserve"> individuals’ interests in receiving recognition is critical to excellence in the field when the two must be balanced—particularly due to longstanding barriers to excellence in the field. </w:t>
      </w:r>
    </w:p>
    <w:p w14:paraId="6F1DDB5C" w14:textId="17F22F96"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Honors &amp; Conduct Questions.  </w:t>
      </w:r>
      <w:r w:rsidRPr="007B017A">
        <w:rPr>
          <w:rFonts w:cstheme="minorHAnsi"/>
        </w:rPr>
        <w:t>Clarity that deferring award of an Honor, or suspending an existing Honor, in the face of a credible question about professional and ethical conduct is not a determination of the question</w:t>
      </w:r>
      <w:r w:rsidR="00536321">
        <w:rPr>
          <w:rFonts w:cstheme="minorHAnsi"/>
        </w:rPr>
        <w:t>,</w:t>
      </w:r>
      <w:r w:rsidRPr="007B017A">
        <w:rPr>
          <w:rFonts w:cstheme="minorHAnsi"/>
        </w:rPr>
        <w:t xml:space="preserve"> or a judgment or statement about any individual; it is a policy to serve the field’s best interests. </w:t>
      </w:r>
    </w:p>
    <w:p w14:paraId="677545E4" w14:textId="4F18D97C" w:rsidR="004900A4" w:rsidRPr="007B017A" w:rsidRDefault="004900A4" w:rsidP="004900A4">
      <w:pPr>
        <w:pStyle w:val="ListParagraph"/>
        <w:numPr>
          <w:ilvl w:val="1"/>
          <w:numId w:val="1"/>
        </w:numPr>
        <w:ind w:left="247" w:hanging="180"/>
        <w:jc w:val="both"/>
        <w:rPr>
          <w:rFonts w:cstheme="minorHAnsi"/>
        </w:rPr>
      </w:pPr>
      <w:r w:rsidRPr="007B017A">
        <w:rPr>
          <w:rFonts w:cstheme="minorHAnsi"/>
          <w:b/>
        </w:rPr>
        <w:t xml:space="preserve">Consequences &amp; Restorative Remedies. </w:t>
      </w:r>
      <w:r w:rsidRPr="007B017A">
        <w:rPr>
          <w:rFonts w:cstheme="minorHAnsi"/>
        </w:rPr>
        <w:t xml:space="preserve">Where conduct is lacking in professionalism and ethics, providing a restorative remedy when possible without perpetuating barriers (including re-traumatizing targets of sexual harassment) that undermine excellence in the field. </w:t>
      </w:r>
    </w:p>
    <w:p w14:paraId="19072435" w14:textId="61FCE3E9" w:rsidR="004900A4" w:rsidRPr="007B017A" w:rsidRDefault="004900A4" w:rsidP="004900A4">
      <w:pPr>
        <w:pStyle w:val="ListParagraph"/>
        <w:numPr>
          <w:ilvl w:val="1"/>
          <w:numId w:val="1"/>
        </w:numPr>
        <w:ind w:left="247" w:hanging="180"/>
        <w:jc w:val="both"/>
        <w:rPr>
          <w:rFonts w:cstheme="minorHAnsi"/>
        </w:rPr>
      </w:pPr>
      <w:r w:rsidRPr="007B017A">
        <w:rPr>
          <w:rFonts w:cstheme="minorHAnsi"/>
          <w:b/>
        </w:rPr>
        <w:t xml:space="preserve">Breadth of Honors Policy. </w:t>
      </w:r>
      <w:r w:rsidRPr="007B017A">
        <w:rPr>
          <w:rFonts w:cstheme="minorHAnsi"/>
        </w:rPr>
        <w:t>Clarity that these principles also apply when Honors are conferred by a STEMM society on those in other fields</w:t>
      </w:r>
      <w:r w:rsidR="00536321">
        <w:rPr>
          <w:rFonts w:cstheme="minorHAnsi"/>
        </w:rPr>
        <w:t>.</w:t>
      </w:r>
    </w:p>
    <w:p w14:paraId="4204B9B4" w14:textId="155FD566" w:rsidR="007D11EF" w:rsidRPr="007B017A" w:rsidRDefault="004900A4" w:rsidP="004900A4">
      <w:pPr>
        <w:pStyle w:val="ListParagraph"/>
        <w:numPr>
          <w:ilvl w:val="1"/>
          <w:numId w:val="1"/>
        </w:numPr>
        <w:ind w:left="247" w:hanging="180"/>
        <w:jc w:val="both"/>
        <w:rPr>
          <w:rFonts w:cstheme="minorHAnsi"/>
        </w:rPr>
      </w:pPr>
      <w:r w:rsidRPr="007B017A">
        <w:rPr>
          <w:rFonts w:cstheme="minorHAnsi"/>
          <w:b/>
        </w:rPr>
        <w:t xml:space="preserve">Community &amp; Bridge Building. </w:t>
      </w:r>
      <w:r w:rsidRPr="007B017A">
        <w:rPr>
          <w:rFonts w:cstheme="minorHAnsi"/>
        </w:rPr>
        <w:t>Clarity that building a community in the field that is committed to high expectations of scientific output and professional</w:t>
      </w:r>
      <w:r w:rsidR="00F6197A">
        <w:rPr>
          <w:rFonts w:cstheme="minorHAnsi"/>
        </w:rPr>
        <w:t xml:space="preserve"> and </w:t>
      </w:r>
      <w:r w:rsidRPr="007B017A">
        <w:rPr>
          <w:rFonts w:cstheme="minorHAnsi"/>
        </w:rPr>
        <w:t>ethical conduct, and actively intolerant of anything less</w:t>
      </w:r>
      <w:r w:rsidR="00536321">
        <w:rPr>
          <w:rFonts w:cstheme="minorHAnsi"/>
        </w:rPr>
        <w:t>,</w:t>
      </w:r>
      <w:r w:rsidRPr="007B017A">
        <w:rPr>
          <w:rFonts w:cstheme="minorHAnsi"/>
        </w:rPr>
        <w:t xml:space="preserve"> is fundamental to excellence in the field.  So is building bridges among a society, its members, and their home institutions in mutual support of those expectations.</w:t>
      </w:r>
    </w:p>
    <w:p w14:paraId="4A550DED" w14:textId="77777777" w:rsidR="006B44D7" w:rsidRDefault="006B44D7">
      <w:pPr>
        <w:rPr>
          <w:rFonts w:cstheme="minorHAnsi"/>
          <w:b/>
          <w:sz w:val="24"/>
          <w:szCs w:val="24"/>
        </w:rPr>
      </w:pPr>
      <w:r>
        <w:rPr>
          <w:rFonts w:cstheme="minorHAnsi"/>
          <w:b/>
          <w:sz w:val="24"/>
          <w:szCs w:val="24"/>
        </w:rPr>
        <w:br w:type="page"/>
      </w:r>
    </w:p>
    <w:p w14:paraId="3C040747" w14:textId="77777777" w:rsidR="006B44D7" w:rsidRDefault="006B44D7" w:rsidP="006B44D7">
      <w:pPr>
        <w:spacing w:after="0"/>
        <w:jc w:val="both"/>
        <w:rPr>
          <w:rFonts w:cstheme="minorHAnsi"/>
          <w:b/>
          <w:sz w:val="24"/>
          <w:szCs w:val="24"/>
        </w:rPr>
      </w:pPr>
    </w:p>
    <w:p w14:paraId="019801E5" w14:textId="77777777" w:rsidR="004900A4" w:rsidRPr="004900A4" w:rsidRDefault="004900A4" w:rsidP="004900A4">
      <w:pPr>
        <w:jc w:val="both"/>
        <w:rPr>
          <w:rFonts w:cstheme="minorHAnsi"/>
          <w:b/>
          <w:sz w:val="24"/>
          <w:szCs w:val="24"/>
        </w:rPr>
      </w:pPr>
      <w:r w:rsidRPr="004900A4">
        <w:rPr>
          <w:rFonts w:cstheme="minorHAnsi"/>
          <w:b/>
          <w:sz w:val="24"/>
          <w:szCs w:val="24"/>
        </w:rPr>
        <w:t xml:space="preserve">Common Elements of Effective Policy </w:t>
      </w:r>
    </w:p>
    <w:tbl>
      <w:tblPr>
        <w:tblStyle w:val="TableGrid"/>
        <w:tblW w:w="0" w:type="auto"/>
        <w:tblLook w:val="04A0" w:firstRow="1" w:lastRow="0" w:firstColumn="1" w:lastColumn="0" w:noHBand="0" w:noVBand="1"/>
      </w:tblPr>
      <w:tblGrid>
        <w:gridCol w:w="10790"/>
      </w:tblGrid>
      <w:tr w:rsidR="004900A4" w14:paraId="5B589DF5" w14:textId="77777777" w:rsidTr="004900A4">
        <w:tc>
          <w:tcPr>
            <w:tcW w:w="10790" w:type="dxa"/>
            <w:tcBorders>
              <w:top w:val="nil"/>
              <w:left w:val="nil"/>
              <w:bottom w:val="nil"/>
              <w:right w:val="nil"/>
            </w:tcBorders>
            <w:shd w:val="clear" w:color="auto" w:fill="DEEAF6" w:themeFill="accent1" w:themeFillTint="33"/>
          </w:tcPr>
          <w:p w14:paraId="3F8D4C2A" w14:textId="77777777" w:rsidR="004900A4" w:rsidRPr="007B017A" w:rsidRDefault="004900A4" w:rsidP="004900A4">
            <w:pPr>
              <w:jc w:val="both"/>
              <w:rPr>
                <w:rFonts w:asciiTheme="minorHAnsi" w:hAnsiTheme="minorHAnsi" w:cstheme="minorHAnsi"/>
                <w:i/>
                <w:sz w:val="10"/>
                <w:szCs w:val="22"/>
              </w:rPr>
            </w:pPr>
          </w:p>
          <w:p w14:paraId="2AAFB3EA" w14:textId="77777777" w:rsidR="004900A4" w:rsidRPr="007B017A" w:rsidRDefault="004900A4" w:rsidP="004900A4">
            <w:pPr>
              <w:jc w:val="both"/>
              <w:rPr>
                <w:rFonts w:asciiTheme="minorHAnsi" w:hAnsiTheme="minorHAnsi" w:cstheme="minorHAnsi"/>
                <w:i/>
                <w:sz w:val="22"/>
                <w:szCs w:val="22"/>
              </w:rPr>
            </w:pPr>
            <w:r w:rsidRPr="007B017A">
              <w:rPr>
                <w:rFonts w:asciiTheme="minorHAnsi" w:hAnsiTheme="minorHAnsi" w:cstheme="minorHAnsi"/>
                <w:i/>
                <w:sz w:val="22"/>
                <w:szCs w:val="22"/>
              </w:rPr>
              <w:t xml:space="preserve">The following are common elements of effective Honors policy design, implementation and assessment. </w:t>
            </w:r>
          </w:p>
          <w:p w14:paraId="3195CFFB" w14:textId="77777777" w:rsidR="004900A4" w:rsidRPr="004900A4" w:rsidRDefault="004900A4" w:rsidP="004900A4">
            <w:pPr>
              <w:jc w:val="both"/>
              <w:rPr>
                <w:rFonts w:cstheme="minorHAnsi"/>
                <w:i/>
                <w:sz w:val="8"/>
                <w:szCs w:val="20"/>
              </w:rPr>
            </w:pPr>
          </w:p>
        </w:tc>
      </w:tr>
    </w:tbl>
    <w:p w14:paraId="71B0AEAC" w14:textId="77777777" w:rsidR="004900A4" w:rsidRPr="004900A4" w:rsidRDefault="004900A4" w:rsidP="004900A4">
      <w:pPr>
        <w:pStyle w:val="ListParagraph"/>
        <w:ind w:left="247"/>
        <w:jc w:val="both"/>
        <w:rPr>
          <w:rFonts w:cstheme="minorHAnsi"/>
          <w:sz w:val="20"/>
          <w:szCs w:val="20"/>
        </w:rPr>
      </w:pPr>
    </w:p>
    <w:p w14:paraId="2229E131" w14:textId="54E44478" w:rsidR="004900A4" w:rsidRPr="007B017A" w:rsidRDefault="004900A4" w:rsidP="004900A4">
      <w:pPr>
        <w:pStyle w:val="ListParagraph"/>
        <w:numPr>
          <w:ilvl w:val="1"/>
          <w:numId w:val="1"/>
        </w:numPr>
        <w:ind w:left="247" w:hanging="180"/>
        <w:jc w:val="both"/>
        <w:rPr>
          <w:rFonts w:cstheme="minorHAnsi"/>
        </w:rPr>
      </w:pPr>
      <w:r w:rsidRPr="007B017A">
        <w:rPr>
          <w:rFonts w:cstheme="minorHAnsi"/>
          <w:b/>
        </w:rPr>
        <w:t xml:space="preserve">Community: </w:t>
      </w:r>
      <w:r w:rsidRPr="007B017A">
        <w:rPr>
          <w:rFonts w:cstheme="minorHAnsi"/>
        </w:rPr>
        <w:t xml:space="preserve"> </w:t>
      </w:r>
      <w:r w:rsidR="00C242E2">
        <w:rPr>
          <w:rFonts w:cstheme="minorHAnsi"/>
        </w:rPr>
        <w:t>T</w:t>
      </w:r>
      <w:r w:rsidRPr="007B017A">
        <w:rPr>
          <w:rFonts w:cstheme="minorHAnsi"/>
        </w:rPr>
        <w:t xml:space="preserve">he policy </w:t>
      </w:r>
      <w:r w:rsidR="00C242E2">
        <w:rPr>
          <w:rFonts w:cstheme="minorHAnsi"/>
        </w:rPr>
        <w:t xml:space="preserve">is based </w:t>
      </w:r>
      <w:r w:rsidRPr="007B017A">
        <w:rPr>
          <w:rFonts w:cstheme="minorHAnsi"/>
        </w:rPr>
        <w:t xml:space="preserve">on the character of community that the field seeks to create (including one </w:t>
      </w:r>
      <w:r w:rsidR="00911FF8">
        <w:rPr>
          <w:rFonts w:cstheme="minorHAnsi"/>
        </w:rPr>
        <w:t xml:space="preserve">that </w:t>
      </w:r>
      <w:r w:rsidRPr="007B017A">
        <w:rPr>
          <w:rFonts w:cstheme="minorHAnsi"/>
        </w:rPr>
        <w:t>embrac</w:t>
      </w:r>
      <w:r w:rsidR="00911FF8">
        <w:rPr>
          <w:rFonts w:cstheme="minorHAnsi"/>
        </w:rPr>
        <w:t>es</w:t>
      </w:r>
      <w:r w:rsidRPr="007B017A">
        <w:rPr>
          <w:rFonts w:cstheme="minorHAnsi"/>
        </w:rPr>
        <w:t xml:space="preserve"> </w:t>
      </w:r>
      <w:r w:rsidR="007142B2">
        <w:rPr>
          <w:rFonts w:cstheme="minorHAnsi"/>
        </w:rPr>
        <w:t xml:space="preserve">a </w:t>
      </w:r>
      <w:r w:rsidRPr="007B017A">
        <w:rPr>
          <w:rFonts w:cstheme="minorHAnsi"/>
        </w:rPr>
        <w:t>climate and culture of civility, diversity and inclusion and actively build</w:t>
      </w:r>
      <w:r w:rsidR="00C242E2">
        <w:rPr>
          <w:rFonts w:cstheme="minorHAnsi"/>
        </w:rPr>
        <w:t>s</w:t>
      </w:r>
      <w:r w:rsidRPr="007B017A">
        <w:rPr>
          <w:rFonts w:cstheme="minorHAnsi"/>
        </w:rPr>
        <w:t xml:space="preserve"> that community in the field</w:t>
      </w:r>
      <w:r w:rsidR="00911FF8">
        <w:rPr>
          <w:rFonts w:cstheme="minorHAnsi"/>
        </w:rPr>
        <w:t>)</w:t>
      </w:r>
      <w:r w:rsidR="00336F7B">
        <w:rPr>
          <w:rFonts w:cstheme="minorHAnsi"/>
        </w:rPr>
        <w:t>.</w:t>
      </w:r>
    </w:p>
    <w:p w14:paraId="3BB0CD13" w14:textId="3AB6F882"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Communications: </w:t>
      </w:r>
      <w:r w:rsidR="00C242E2">
        <w:rPr>
          <w:rFonts w:cstheme="minorHAnsi"/>
        </w:rPr>
        <w:t>T</w:t>
      </w:r>
      <w:r w:rsidRPr="007B017A">
        <w:rPr>
          <w:rFonts w:cstheme="minorHAnsi"/>
        </w:rPr>
        <w:t xml:space="preserve">he policy and its rationale </w:t>
      </w:r>
      <w:r w:rsidR="00C242E2">
        <w:rPr>
          <w:rFonts w:cstheme="minorHAnsi"/>
        </w:rPr>
        <w:t xml:space="preserve">are communicated </w:t>
      </w:r>
      <w:r w:rsidRPr="007B017A">
        <w:rPr>
          <w:rFonts w:cstheme="minorHAnsi"/>
        </w:rPr>
        <w:t>effectively to all stakeholders, on a regular basis and in a manner that is sensitive to the range of audiences in a society’s or other entity’s internal and external communit</w:t>
      </w:r>
      <w:r w:rsidR="006F67CB">
        <w:rPr>
          <w:rFonts w:cstheme="minorHAnsi"/>
        </w:rPr>
        <w:t>ies</w:t>
      </w:r>
      <w:r w:rsidRPr="007B017A">
        <w:rPr>
          <w:rFonts w:cstheme="minorHAnsi"/>
        </w:rPr>
        <w:t>, e.g., governing board and leadership, members/faculty/researchers/employees, graduate and undergraduate students, post-doctoral scholars, volunteers, collaborating educational institutions and organizations, government and philanthropic funders, etc., and the public</w:t>
      </w:r>
      <w:r w:rsidR="00646BE6">
        <w:rPr>
          <w:rFonts w:cstheme="minorHAnsi"/>
        </w:rPr>
        <w:t>.</w:t>
      </w:r>
    </w:p>
    <w:p w14:paraId="08B81531" w14:textId="62AD3790"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Standards: </w:t>
      </w:r>
      <w:r w:rsidR="00911FF8" w:rsidRPr="004A4E28">
        <w:rPr>
          <w:rFonts w:cstheme="minorHAnsi"/>
        </w:rPr>
        <w:t>The policy</w:t>
      </w:r>
      <w:r w:rsidR="00911FF8">
        <w:rPr>
          <w:rFonts w:cstheme="minorHAnsi"/>
          <w:b/>
        </w:rPr>
        <w:t xml:space="preserve"> </w:t>
      </w:r>
      <w:r w:rsidRPr="007B017A">
        <w:rPr>
          <w:rFonts w:cstheme="minorHAnsi"/>
        </w:rPr>
        <w:t>Inspir</w:t>
      </w:r>
      <w:r w:rsidR="00C242E2">
        <w:rPr>
          <w:rFonts w:cstheme="minorHAnsi"/>
        </w:rPr>
        <w:t>es</w:t>
      </w:r>
      <w:r w:rsidRPr="007B017A">
        <w:rPr>
          <w:rFonts w:cstheme="minorHAnsi"/>
        </w:rPr>
        <w:t xml:space="preserve"> high standards of professional and ethical conduct, and appl</w:t>
      </w:r>
      <w:r w:rsidR="00C242E2">
        <w:rPr>
          <w:rFonts w:cstheme="minorHAnsi"/>
        </w:rPr>
        <w:t>ies</w:t>
      </w:r>
      <w:r w:rsidRPr="007B017A">
        <w:rPr>
          <w:rFonts w:cstheme="minorHAnsi"/>
        </w:rPr>
        <w:t xml:space="preserve"> a continuum of conduct-associated consequences when standards are</w:t>
      </w:r>
      <w:r w:rsidR="00536321">
        <w:rPr>
          <w:rFonts w:cstheme="minorHAnsi"/>
        </w:rPr>
        <w:t xml:space="preserve"> not</w:t>
      </w:r>
      <w:r w:rsidRPr="007B017A">
        <w:rPr>
          <w:rFonts w:cstheme="minorHAnsi"/>
        </w:rPr>
        <w:t xml:space="preserve"> met</w:t>
      </w:r>
      <w:r w:rsidR="00646BE6">
        <w:rPr>
          <w:rFonts w:cstheme="minorHAnsi"/>
        </w:rPr>
        <w:t>.</w:t>
      </w:r>
      <w:r w:rsidRPr="007B017A">
        <w:rPr>
          <w:rFonts w:cstheme="minorHAnsi"/>
        </w:rPr>
        <w:t xml:space="preserve">  </w:t>
      </w:r>
    </w:p>
    <w:p w14:paraId="1911B0A0" w14:textId="0241501D"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Evidence: </w:t>
      </w:r>
      <w:r w:rsidRPr="007B017A">
        <w:rPr>
          <w:rFonts w:cstheme="minorHAnsi"/>
        </w:rPr>
        <w:t xml:space="preserve"> </w:t>
      </w:r>
      <w:r w:rsidR="00C242E2">
        <w:rPr>
          <w:rFonts w:cstheme="minorHAnsi"/>
        </w:rPr>
        <w:t>E</w:t>
      </w:r>
      <w:r w:rsidRPr="007B017A">
        <w:rPr>
          <w:rFonts w:cstheme="minorHAnsi"/>
        </w:rPr>
        <w:t>vidence-based decisions</w:t>
      </w:r>
      <w:r w:rsidR="00C242E2">
        <w:rPr>
          <w:rFonts w:cstheme="minorHAnsi"/>
        </w:rPr>
        <w:t xml:space="preserve"> are made,</w:t>
      </w:r>
      <w:r w:rsidRPr="007B017A">
        <w:rPr>
          <w:rFonts w:cstheme="minorHAnsi"/>
        </w:rPr>
        <w:t xml:space="preserve"> with clarity on the standards applied (e.g., re</w:t>
      </w:r>
      <w:r w:rsidR="00C454CC">
        <w:rPr>
          <w:rFonts w:cstheme="minorHAnsi"/>
        </w:rPr>
        <w:t>garding</w:t>
      </w:r>
      <w:r w:rsidRPr="007B017A">
        <w:rPr>
          <w:rFonts w:cstheme="minorHAnsi"/>
        </w:rPr>
        <w:t xml:space="preserve"> credible questions of professional and ethical conduct and determined unprofessional and unethical conduct)</w:t>
      </w:r>
      <w:r w:rsidR="00536321">
        <w:rPr>
          <w:rFonts w:cstheme="minorHAnsi"/>
        </w:rPr>
        <w:t>.</w:t>
      </w:r>
    </w:p>
    <w:p w14:paraId="56B1A9F6" w14:textId="281156DA"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Principles: </w:t>
      </w:r>
      <w:r w:rsidR="00C242E2">
        <w:rPr>
          <w:rFonts w:cstheme="minorHAnsi"/>
        </w:rPr>
        <w:t>P</w:t>
      </w:r>
      <w:r w:rsidRPr="007B017A">
        <w:rPr>
          <w:rFonts w:cstheme="minorHAnsi"/>
        </w:rPr>
        <w:t xml:space="preserve">rinciples </w:t>
      </w:r>
      <w:r w:rsidR="00C242E2">
        <w:rPr>
          <w:rFonts w:cstheme="minorHAnsi"/>
        </w:rPr>
        <w:t xml:space="preserve">are reflected </w:t>
      </w:r>
      <w:r w:rsidRPr="007B017A">
        <w:rPr>
          <w:rFonts w:cstheme="minorHAnsi"/>
        </w:rPr>
        <w:t>as criteria with examples, rather than exhaustive lists, in policy design, as all situations cannot be anticipated</w:t>
      </w:r>
      <w:r w:rsidR="00077982">
        <w:rPr>
          <w:rFonts w:cstheme="minorHAnsi"/>
        </w:rPr>
        <w:t>.</w:t>
      </w:r>
    </w:p>
    <w:p w14:paraId="78D23946" w14:textId="4B31D58D"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Transparent Action: </w:t>
      </w:r>
      <w:r w:rsidRPr="007B017A">
        <w:rPr>
          <w:rFonts w:cstheme="minorHAnsi"/>
        </w:rPr>
        <w:t xml:space="preserve"> </w:t>
      </w:r>
      <w:r w:rsidR="00C242E2">
        <w:rPr>
          <w:rFonts w:cstheme="minorHAnsi"/>
        </w:rPr>
        <w:t xml:space="preserve">There is </w:t>
      </w:r>
      <w:r w:rsidRPr="007B017A">
        <w:rPr>
          <w:rFonts w:cstheme="minorHAnsi"/>
        </w:rPr>
        <w:t>transparen</w:t>
      </w:r>
      <w:r w:rsidR="00C242E2">
        <w:rPr>
          <w:rFonts w:cstheme="minorHAnsi"/>
        </w:rPr>
        <w:t>cy</w:t>
      </w:r>
      <w:r w:rsidRPr="007B017A">
        <w:rPr>
          <w:rFonts w:cstheme="minorHAnsi"/>
        </w:rPr>
        <w:t xml:space="preserve"> respecting the Honors policy and related conduct policies. Report</w:t>
      </w:r>
      <w:r w:rsidR="00C242E2">
        <w:rPr>
          <w:rFonts w:cstheme="minorHAnsi"/>
        </w:rPr>
        <w:t xml:space="preserve">s are made </w:t>
      </w:r>
      <w:r w:rsidRPr="007B017A">
        <w:rPr>
          <w:rFonts w:cstheme="minorHAnsi"/>
        </w:rPr>
        <w:t xml:space="preserve"> annually to internal and external stakeholders on types and numbers of unprofessional</w:t>
      </w:r>
      <w:r w:rsidR="001B0805">
        <w:rPr>
          <w:rFonts w:cstheme="minorHAnsi"/>
        </w:rPr>
        <w:t xml:space="preserve"> and </w:t>
      </w:r>
      <w:r w:rsidRPr="007B017A">
        <w:rPr>
          <w:rFonts w:cstheme="minorHAnsi"/>
        </w:rPr>
        <w:t xml:space="preserve">unethical conduct issues faced and how they were addressed. </w:t>
      </w:r>
      <w:r w:rsidR="00C242E2">
        <w:rPr>
          <w:rFonts w:cstheme="minorHAnsi"/>
        </w:rPr>
        <w:t>C</w:t>
      </w:r>
      <w:r w:rsidRPr="007B017A">
        <w:rPr>
          <w:rFonts w:cstheme="minorHAnsi"/>
        </w:rPr>
        <w:t xml:space="preserve">onfidentiality of the honors process </w:t>
      </w:r>
      <w:r w:rsidR="00C242E2">
        <w:rPr>
          <w:rFonts w:cstheme="minorHAnsi"/>
        </w:rPr>
        <w:t xml:space="preserve">is maintained </w:t>
      </w:r>
      <w:r w:rsidRPr="007B017A">
        <w:rPr>
          <w:rFonts w:cstheme="minorHAnsi"/>
        </w:rPr>
        <w:t>where a situation is not already public (i.e., without inappropriately revealing the individuals involved or their institutions and without prejudging the determination of questions raised about ethical conduct)</w:t>
      </w:r>
      <w:r w:rsidR="001B0805">
        <w:rPr>
          <w:rFonts w:cstheme="minorHAnsi"/>
        </w:rPr>
        <w:t>.</w:t>
      </w:r>
    </w:p>
    <w:p w14:paraId="33EC3CC0" w14:textId="00AA019C"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Process Management &amp; Evaluation: </w:t>
      </w:r>
      <w:r w:rsidR="00C242E2">
        <w:rPr>
          <w:rFonts w:cstheme="minorHAnsi"/>
        </w:rPr>
        <w:t>G</w:t>
      </w:r>
      <w:r w:rsidRPr="007B017A">
        <w:rPr>
          <w:rFonts w:cstheme="minorHAnsi"/>
        </w:rPr>
        <w:t xml:space="preserve">ood process management </w:t>
      </w:r>
      <w:r w:rsidR="00C242E2">
        <w:rPr>
          <w:rFonts w:cstheme="minorHAnsi"/>
        </w:rPr>
        <w:t xml:space="preserve">is employed </w:t>
      </w:r>
      <w:r w:rsidRPr="007B017A">
        <w:rPr>
          <w:rFonts w:cstheme="minorHAnsi"/>
        </w:rPr>
        <w:t xml:space="preserve">in the design, implementation and evaluation of the policy, with clear roles and responsibilities.  </w:t>
      </w:r>
      <w:r w:rsidR="00C242E2">
        <w:rPr>
          <w:rFonts w:cstheme="minorHAnsi"/>
        </w:rPr>
        <w:t>T</w:t>
      </w:r>
      <w:r w:rsidRPr="007B017A">
        <w:rPr>
          <w:rFonts w:cstheme="minorHAnsi"/>
        </w:rPr>
        <w:t>he policy</w:t>
      </w:r>
      <w:r w:rsidR="00C242E2">
        <w:rPr>
          <w:rFonts w:cstheme="minorHAnsi"/>
        </w:rPr>
        <w:t xml:space="preserve"> is reviewed periodically</w:t>
      </w:r>
      <w:r w:rsidRPr="007B017A">
        <w:rPr>
          <w:rFonts w:cstheme="minorHAnsi"/>
        </w:rPr>
        <w:t xml:space="preserve">, </w:t>
      </w:r>
      <w:r w:rsidR="00C242E2">
        <w:rPr>
          <w:rFonts w:cstheme="minorHAnsi"/>
        </w:rPr>
        <w:t xml:space="preserve">including </w:t>
      </w:r>
      <w:r w:rsidRPr="007B017A">
        <w:rPr>
          <w:rFonts w:cstheme="minorHAnsi"/>
        </w:rPr>
        <w:t>its objectives and its outcomes</w:t>
      </w:r>
      <w:r w:rsidR="00C242E2">
        <w:rPr>
          <w:rFonts w:cstheme="minorHAnsi"/>
        </w:rPr>
        <w:t>,</w:t>
      </w:r>
      <w:r w:rsidRPr="007B017A">
        <w:rPr>
          <w:rFonts w:cstheme="minorHAnsi"/>
        </w:rPr>
        <w:t xml:space="preserve"> to determine if the objectives are the right ones and are being well-served, and adjustments </w:t>
      </w:r>
      <w:r w:rsidR="00C242E2">
        <w:rPr>
          <w:rFonts w:cstheme="minorHAnsi"/>
        </w:rPr>
        <w:t xml:space="preserve">are made </w:t>
      </w:r>
      <w:r w:rsidRPr="007B017A">
        <w:rPr>
          <w:rFonts w:cstheme="minorHAnsi"/>
        </w:rPr>
        <w:t>if needed</w:t>
      </w:r>
      <w:r w:rsidR="00F75616">
        <w:rPr>
          <w:rFonts w:cstheme="minorHAnsi"/>
        </w:rPr>
        <w:t>.</w:t>
      </w:r>
    </w:p>
    <w:p w14:paraId="08E35138" w14:textId="0A758739" w:rsidR="004900A4" w:rsidRPr="007B017A" w:rsidRDefault="004900A4" w:rsidP="004900A4">
      <w:pPr>
        <w:pStyle w:val="ListParagraph"/>
        <w:numPr>
          <w:ilvl w:val="1"/>
          <w:numId w:val="1"/>
        </w:numPr>
        <w:ind w:left="247" w:hanging="180"/>
        <w:jc w:val="both"/>
        <w:rPr>
          <w:rFonts w:cstheme="minorHAnsi"/>
          <w:b/>
        </w:rPr>
      </w:pPr>
      <w:r w:rsidRPr="007B017A">
        <w:rPr>
          <w:rFonts w:cstheme="minorHAnsi"/>
          <w:b/>
        </w:rPr>
        <w:t xml:space="preserve">Law-attentive, But Going Beyond Law: </w:t>
      </w:r>
      <w:r w:rsidR="00C242E2">
        <w:rPr>
          <w:rFonts w:cstheme="minorHAnsi"/>
        </w:rPr>
        <w:t>T</w:t>
      </w:r>
      <w:r w:rsidRPr="007B017A">
        <w:rPr>
          <w:rFonts w:cstheme="minorHAnsi"/>
        </w:rPr>
        <w:t>he policy satisfies applicable legal design parameters. But the policy</w:t>
      </w:r>
      <w:r w:rsidR="00B405F1">
        <w:rPr>
          <w:rFonts w:cstheme="minorHAnsi"/>
        </w:rPr>
        <w:t xml:space="preserve"> is not limited</w:t>
      </w:r>
      <w:r w:rsidRPr="007B017A">
        <w:rPr>
          <w:rFonts w:cstheme="minorHAnsi"/>
        </w:rPr>
        <w:t xml:space="preserve"> to the requirements of law when there are standards that better serve the objectives of professional and ethical conduct, climate, culture, and excellence, and adopt</w:t>
      </w:r>
      <w:r w:rsidR="00B405F1">
        <w:rPr>
          <w:rFonts w:cstheme="minorHAnsi"/>
        </w:rPr>
        <w:t>ing</w:t>
      </w:r>
      <w:r w:rsidRPr="007B017A">
        <w:rPr>
          <w:rFonts w:cstheme="minorHAnsi"/>
        </w:rPr>
        <w:t xml:space="preserve"> such higher standards does not violate law.  </w:t>
      </w:r>
      <w:r w:rsidR="003C496F">
        <w:rPr>
          <w:rFonts w:cstheme="minorHAnsi"/>
        </w:rPr>
        <w:t>There is</w:t>
      </w:r>
      <w:r w:rsidRPr="007B017A">
        <w:rPr>
          <w:rFonts w:cstheme="minorHAnsi"/>
        </w:rPr>
        <w:t xml:space="preserve"> intentional</w:t>
      </w:r>
      <w:r w:rsidR="003C496F">
        <w:rPr>
          <w:rFonts w:cstheme="minorHAnsi"/>
        </w:rPr>
        <w:t>ity</w:t>
      </w:r>
      <w:r w:rsidRPr="007B017A">
        <w:rPr>
          <w:rFonts w:cstheme="minorHAnsi"/>
        </w:rPr>
        <w:t xml:space="preserve"> about willingness to be accountable for the higher standards</w:t>
      </w:r>
      <w:r w:rsidR="00F75616">
        <w:rPr>
          <w:rFonts w:cstheme="minorHAnsi"/>
        </w:rPr>
        <w:t>.</w:t>
      </w:r>
    </w:p>
    <w:p w14:paraId="13AF7F0E" w14:textId="4BB52FF9" w:rsidR="004900A4" w:rsidRPr="004900A4" w:rsidRDefault="004900A4" w:rsidP="004900A4">
      <w:pPr>
        <w:pStyle w:val="ListParagraph"/>
        <w:numPr>
          <w:ilvl w:val="1"/>
          <w:numId w:val="1"/>
        </w:numPr>
        <w:ind w:left="247" w:hanging="180"/>
        <w:jc w:val="both"/>
        <w:rPr>
          <w:rFonts w:cstheme="minorHAnsi"/>
          <w:b/>
          <w:sz w:val="20"/>
          <w:szCs w:val="20"/>
        </w:rPr>
      </w:pPr>
      <w:r w:rsidRPr="007B017A">
        <w:rPr>
          <w:rFonts w:cstheme="minorHAnsi"/>
          <w:b/>
        </w:rPr>
        <w:t xml:space="preserve">Governance &amp; Documentation: </w:t>
      </w:r>
      <w:r w:rsidR="00B405F1">
        <w:rPr>
          <w:rFonts w:cstheme="minorHAnsi"/>
        </w:rPr>
        <w:t>A</w:t>
      </w:r>
      <w:r w:rsidRPr="007B017A">
        <w:rPr>
          <w:rFonts w:cstheme="minorHAnsi"/>
        </w:rPr>
        <w:t>ll of the above</w:t>
      </w:r>
      <w:r w:rsidR="00B405F1">
        <w:rPr>
          <w:rFonts w:cstheme="minorHAnsi"/>
        </w:rPr>
        <w:t xml:space="preserve"> is documented</w:t>
      </w:r>
      <w:r w:rsidRPr="007B017A">
        <w:rPr>
          <w:rFonts w:cstheme="minorHAnsi"/>
        </w:rPr>
        <w:t xml:space="preserve"> in a policy adopted by the society’s or other entity’s governing board.</w:t>
      </w:r>
    </w:p>
    <w:p w14:paraId="4EA9E7EB" w14:textId="77777777" w:rsidR="006B44D7" w:rsidRDefault="006B44D7">
      <w:pPr>
        <w:rPr>
          <w:rFonts w:cstheme="minorHAnsi"/>
          <w:b/>
          <w:sz w:val="24"/>
          <w:szCs w:val="24"/>
        </w:rPr>
      </w:pPr>
      <w:r>
        <w:rPr>
          <w:rFonts w:cstheme="minorHAnsi"/>
          <w:b/>
          <w:sz w:val="24"/>
          <w:szCs w:val="24"/>
        </w:rPr>
        <w:br w:type="page"/>
      </w:r>
    </w:p>
    <w:p w14:paraId="6733062C" w14:textId="77777777" w:rsidR="006B44D7" w:rsidRDefault="006B44D7" w:rsidP="006B44D7">
      <w:pPr>
        <w:spacing w:after="0"/>
        <w:jc w:val="both"/>
        <w:rPr>
          <w:rFonts w:cstheme="minorHAnsi"/>
          <w:b/>
          <w:sz w:val="24"/>
          <w:szCs w:val="24"/>
        </w:rPr>
      </w:pPr>
    </w:p>
    <w:p w14:paraId="2B80C417" w14:textId="7EA4CA53" w:rsidR="004900A4" w:rsidRPr="004900A4" w:rsidRDefault="004900A4" w:rsidP="004900A4">
      <w:pPr>
        <w:jc w:val="both"/>
        <w:rPr>
          <w:rFonts w:cstheme="minorHAnsi"/>
          <w:b/>
          <w:sz w:val="24"/>
          <w:szCs w:val="24"/>
        </w:rPr>
      </w:pPr>
      <w:r w:rsidRPr="004900A4">
        <w:rPr>
          <w:rFonts w:cstheme="minorHAnsi"/>
          <w:b/>
          <w:sz w:val="24"/>
          <w:szCs w:val="24"/>
        </w:rPr>
        <w:t xml:space="preserve">Threshold </w:t>
      </w:r>
      <w:r w:rsidR="008D3987">
        <w:rPr>
          <w:rFonts w:cstheme="minorHAnsi"/>
          <w:b/>
          <w:sz w:val="24"/>
          <w:szCs w:val="24"/>
        </w:rPr>
        <w:t>Inquiries</w:t>
      </w:r>
      <w:r w:rsidRPr="004900A4">
        <w:rPr>
          <w:rFonts w:cstheme="minorHAnsi"/>
          <w:b/>
          <w:sz w:val="24"/>
          <w:szCs w:val="24"/>
        </w:rPr>
        <w:t xml:space="preserve"> That May </w:t>
      </w:r>
      <w:r w:rsidR="008D3987">
        <w:rPr>
          <w:rFonts w:cstheme="minorHAnsi"/>
          <w:b/>
          <w:sz w:val="24"/>
          <w:szCs w:val="24"/>
        </w:rPr>
        <w:t>Affect</w:t>
      </w:r>
      <w:r w:rsidR="00283C80">
        <w:rPr>
          <w:rFonts w:cstheme="minorHAnsi"/>
          <w:b/>
          <w:sz w:val="24"/>
          <w:szCs w:val="24"/>
        </w:rPr>
        <w:t xml:space="preserve"> </w:t>
      </w:r>
      <w:r w:rsidRPr="004900A4">
        <w:rPr>
          <w:rFonts w:cstheme="minorHAnsi"/>
          <w:b/>
          <w:sz w:val="24"/>
          <w:szCs w:val="24"/>
        </w:rPr>
        <w:t xml:space="preserve">Policy </w:t>
      </w:r>
      <w:r w:rsidR="008D3987">
        <w:rPr>
          <w:rFonts w:cstheme="minorHAnsi"/>
          <w:b/>
          <w:sz w:val="24"/>
          <w:szCs w:val="24"/>
        </w:rPr>
        <w:t>Choices</w:t>
      </w:r>
      <w:r w:rsidRPr="004900A4">
        <w:rPr>
          <w:rFonts w:cstheme="minorHAnsi"/>
          <w:b/>
          <w:sz w:val="24"/>
          <w:szCs w:val="24"/>
        </w:rPr>
        <w:t xml:space="preserve"> </w:t>
      </w:r>
    </w:p>
    <w:tbl>
      <w:tblPr>
        <w:tblStyle w:val="TableGrid"/>
        <w:tblW w:w="0" w:type="auto"/>
        <w:tblLook w:val="04A0" w:firstRow="1" w:lastRow="0" w:firstColumn="1" w:lastColumn="0" w:noHBand="0" w:noVBand="1"/>
      </w:tblPr>
      <w:tblGrid>
        <w:gridCol w:w="10790"/>
      </w:tblGrid>
      <w:tr w:rsidR="004900A4" w14:paraId="189BDD8E" w14:textId="77777777" w:rsidTr="004900A4">
        <w:tc>
          <w:tcPr>
            <w:tcW w:w="10790" w:type="dxa"/>
            <w:tcBorders>
              <w:top w:val="nil"/>
              <w:left w:val="nil"/>
              <w:bottom w:val="nil"/>
              <w:right w:val="nil"/>
            </w:tcBorders>
            <w:shd w:val="clear" w:color="auto" w:fill="DEEAF6" w:themeFill="accent1" w:themeFillTint="33"/>
          </w:tcPr>
          <w:p w14:paraId="05EF74BC" w14:textId="77777777" w:rsidR="004900A4" w:rsidRPr="004900A4" w:rsidRDefault="004900A4" w:rsidP="004900A4">
            <w:pPr>
              <w:jc w:val="both"/>
              <w:rPr>
                <w:rFonts w:asciiTheme="minorHAnsi" w:hAnsiTheme="minorHAnsi" w:cstheme="minorHAnsi"/>
                <w:i/>
                <w:sz w:val="8"/>
                <w:szCs w:val="20"/>
              </w:rPr>
            </w:pPr>
          </w:p>
          <w:p w14:paraId="4E5E039F" w14:textId="77777777" w:rsidR="004900A4" w:rsidRPr="00ED714B" w:rsidRDefault="004900A4" w:rsidP="004900A4">
            <w:pPr>
              <w:jc w:val="both"/>
              <w:rPr>
                <w:rFonts w:asciiTheme="minorHAnsi" w:hAnsiTheme="minorHAnsi" w:cstheme="minorHAnsi"/>
                <w:i/>
                <w:sz w:val="20"/>
                <w:szCs w:val="20"/>
              </w:rPr>
            </w:pPr>
            <w:r w:rsidRPr="007B017A">
              <w:rPr>
                <w:rFonts w:asciiTheme="minorHAnsi" w:hAnsiTheme="minorHAnsi" w:cstheme="minorHAnsi"/>
                <w:i/>
                <w:sz w:val="22"/>
                <w:szCs w:val="22"/>
              </w:rPr>
              <w:t>When making a decision regarding the choice of a policy option, the following are good questions to consider in discussions with governing boards and other decision-makers</w:t>
            </w:r>
            <w:r w:rsidRPr="00ED714B">
              <w:rPr>
                <w:rFonts w:asciiTheme="minorHAnsi" w:hAnsiTheme="minorHAnsi" w:cstheme="minorHAnsi"/>
                <w:i/>
                <w:sz w:val="20"/>
                <w:szCs w:val="20"/>
              </w:rPr>
              <w:t xml:space="preserve">.  </w:t>
            </w:r>
          </w:p>
          <w:p w14:paraId="07BDD4DD" w14:textId="77777777" w:rsidR="004900A4" w:rsidRPr="004900A4" w:rsidRDefault="004900A4" w:rsidP="004900A4">
            <w:pPr>
              <w:jc w:val="both"/>
              <w:rPr>
                <w:rFonts w:cstheme="minorHAnsi"/>
                <w:i/>
                <w:sz w:val="8"/>
                <w:szCs w:val="20"/>
              </w:rPr>
            </w:pPr>
          </w:p>
        </w:tc>
      </w:tr>
    </w:tbl>
    <w:p w14:paraId="2E8F5E10" w14:textId="77777777" w:rsidR="004900A4" w:rsidRPr="004900A4" w:rsidRDefault="004900A4" w:rsidP="004900A4">
      <w:pPr>
        <w:spacing w:after="0"/>
        <w:jc w:val="both"/>
        <w:rPr>
          <w:rFonts w:cstheme="minorHAnsi"/>
          <w:sz w:val="8"/>
          <w:szCs w:val="20"/>
        </w:rPr>
      </w:pPr>
    </w:p>
    <w:p w14:paraId="4D185E9C" w14:textId="77777777" w:rsidR="004900A4" w:rsidRPr="007B017A" w:rsidRDefault="004900A4" w:rsidP="004900A4">
      <w:pPr>
        <w:jc w:val="both"/>
        <w:rPr>
          <w:rFonts w:cstheme="minorHAnsi"/>
        </w:rPr>
      </w:pPr>
      <w:r w:rsidRPr="007B017A">
        <w:rPr>
          <w:rFonts w:cstheme="minorHAnsi"/>
          <w:b/>
          <w:u w:val="single"/>
        </w:rPr>
        <w:t>Mission Foundations</w:t>
      </w:r>
      <w:r w:rsidRPr="007B017A">
        <w:rPr>
          <w:rFonts w:cstheme="minorHAnsi"/>
          <w:b/>
        </w:rPr>
        <w:t>:</w:t>
      </w:r>
    </w:p>
    <w:p w14:paraId="7BD37133" w14:textId="77777777" w:rsidR="00A54B80" w:rsidRPr="00A54B80" w:rsidRDefault="004900A4" w:rsidP="00A54B80">
      <w:pPr>
        <w:pStyle w:val="ListParagraph"/>
        <w:numPr>
          <w:ilvl w:val="1"/>
          <w:numId w:val="1"/>
        </w:numPr>
        <w:ind w:left="337" w:hanging="180"/>
        <w:jc w:val="both"/>
        <w:rPr>
          <w:rFonts w:cstheme="minorHAnsi"/>
          <w:b/>
        </w:rPr>
      </w:pPr>
      <w:r w:rsidRPr="007B017A">
        <w:rPr>
          <w:rFonts w:cstheme="minorHAnsi"/>
          <w:b/>
        </w:rPr>
        <w:t xml:space="preserve">Scope of Policy. </w:t>
      </w:r>
      <w:r w:rsidRPr="007B017A">
        <w:rPr>
          <w:rFonts w:cstheme="minorHAnsi"/>
        </w:rPr>
        <w:t xml:space="preserve">Considering the society’s mission, role as a standard bearer (conducting its own operations to high standards of professionalism and ethics) and standard setter (establishing expectations of high standards of conduct for the field), and considering its values and the character of the community it seeks to perpetuate in the field, what is the scope of ethical conduct that matters to excellence in the field?  </w:t>
      </w:r>
    </w:p>
    <w:p w14:paraId="43DEF2AE" w14:textId="77777777" w:rsidR="00A54B80" w:rsidRPr="00A54B80" w:rsidRDefault="004900A4" w:rsidP="00A54B80">
      <w:pPr>
        <w:pStyle w:val="ListParagraph"/>
        <w:numPr>
          <w:ilvl w:val="1"/>
          <w:numId w:val="1"/>
        </w:numPr>
        <w:ind w:left="337" w:hanging="180"/>
        <w:jc w:val="both"/>
        <w:rPr>
          <w:rFonts w:cstheme="minorHAnsi"/>
          <w:b/>
        </w:rPr>
      </w:pPr>
      <w:r w:rsidRPr="00A54B80">
        <w:rPr>
          <w:rFonts w:cstheme="minorHAnsi"/>
          <w:b/>
        </w:rPr>
        <w:t xml:space="preserve">Professional Affairs Conduct. </w:t>
      </w:r>
      <w:r w:rsidRPr="00A54B80">
        <w:rPr>
          <w:rFonts w:cstheme="minorHAnsi"/>
        </w:rPr>
        <w:t>Is there broad understanding that the scope is at least ethical professional conduct, as well as quality of scientific output, because both affect excellence in the field?  Is it understood that sexual and gender harassment are significant barriers to excellence in the field because they undermine ethics, equity, and full participation of all talent?</w:t>
      </w:r>
    </w:p>
    <w:p w14:paraId="6119263F" w14:textId="77777777" w:rsidR="00A54B80" w:rsidRPr="00A54B80" w:rsidRDefault="004900A4" w:rsidP="00A54B80">
      <w:pPr>
        <w:pStyle w:val="ListParagraph"/>
        <w:numPr>
          <w:ilvl w:val="1"/>
          <w:numId w:val="1"/>
        </w:numPr>
        <w:ind w:left="337" w:hanging="180"/>
        <w:jc w:val="both"/>
        <w:rPr>
          <w:rFonts w:cstheme="minorHAnsi"/>
          <w:b/>
        </w:rPr>
      </w:pPr>
      <w:r w:rsidRPr="00A54B80">
        <w:rPr>
          <w:rFonts w:cstheme="minorHAnsi"/>
          <w:b/>
        </w:rPr>
        <w:t xml:space="preserve">Personal Affairs Conduct. </w:t>
      </w:r>
      <w:r w:rsidRPr="00A54B80">
        <w:rPr>
          <w:rFonts w:cstheme="minorHAnsi"/>
        </w:rPr>
        <w:t xml:space="preserve">Are there situations where ethics in conduct of personal affairs cast serious doubt on an individual’s fundamental ethics, and where the society would need to withhold, revoke or suspend an Honor to serve the objectives of the policy?  Would a credible accusation or determination that someone committed an illegal act of violence or ethics in his or her personal life (e.g., rape, domestic partner abuse, vehicular homicide, child pornography, embezzlement, insider trading, theft) cast sufficient doubt on fundamental ethics or safety </w:t>
      </w:r>
      <w:r w:rsidR="00283C80" w:rsidRPr="00A54B80">
        <w:rPr>
          <w:rFonts w:cstheme="minorHAnsi"/>
        </w:rPr>
        <w:t>and</w:t>
      </w:r>
      <w:r w:rsidRPr="00A54B80">
        <w:rPr>
          <w:rFonts w:cstheme="minorHAnsi"/>
        </w:rPr>
        <w:t xml:space="preserve"> affect decisions on professional Honors in a field?  </w:t>
      </w:r>
    </w:p>
    <w:p w14:paraId="23766881" w14:textId="14F30909" w:rsidR="004900A4" w:rsidRPr="00A54B80" w:rsidRDefault="004900A4" w:rsidP="00A54B80">
      <w:pPr>
        <w:pStyle w:val="ListParagraph"/>
        <w:numPr>
          <w:ilvl w:val="2"/>
          <w:numId w:val="24"/>
        </w:numPr>
        <w:jc w:val="both"/>
        <w:rPr>
          <w:rFonts w:cstheme="minorHAnsi"/>
          <w:b/>
        </w:rPr>
      </w:pPr>
      <w:r w:rsidRPr="00A54B80">
        <w:rPr>
          <w:rFonts w:cstheme="minorHAnsi"/>
        </w:rPr>
        <w:t xml:space="preserve">This may need to be a case-by-case determination.  If an individual’s conduct in personal affairs threatens physical safety of others or involves serious crimes of integrity, the </w:t>
      </w:r>
      <w:r w:rsidR="00A04F2B" w:rsidRPr="00A54B80">
        <w:rPr>
          <w:rFonts w:cstheme="minorHAnsi"/>
        </w:rPr>
        <w:t>s</w:t>
      </w:r>
      <w:r w:rsidRPr="00A54B80">
        <w:rPr>
          <w:rFonts w:cstheme="minorHAnsi"/>
        </w:rPr>
        <w:t>ociety could find that</w:t>
      </w:r>
      <w:r w:rsidR="00D1651E">
        <w:rPr>
          <w:rFonts w:cstheme="minorHAnsi"/>
        </w:rPr>
        <w:t xml:space="preserve"> recognizing the individual and ignoring</w:t>
      </w:r>
      <w:r w:rsidRPr="00A54B80">
        <w:rPr>
          <w:rFonts w:cstheme="minorHAnsi"/>
        </w:rPr>
        <w:t xml:space="preserve"> the conduct may </w:t>
      </w:r>
      <w:r w:rsidR="00D1651E">
        <w:rPr>
          <w:rFonts w:cstheme="minorHAnsi"/>
        </w:rPr>
        <w:t xml:space="preserve">send an adverse message and thus negatively </w:t>
      </w:r>
      <w:r w:rsidRPr="00A54B80">
        <w:rPr>
          <w:rFonts w:cstheme="minorHAnsi"/>
        </w:rPr>
        <w:t xml:space="preserve"> </w:t>
      </w:r>
      <w:r w:rsidR="00D1651E">
        <w:rPr>
          <w:rFonts w:cstheme="minorHAnsi"/>
        </w:rPr>
        <w:t>a</w:t>
      </w:r>
      <w:r w:rsidRPr="00A54B80">
        <w:rPr>
          <w:rFonts w:cstheme="minorHAnsi"/>
        </w:rPr>
        <w:t>ffect the field</w:t>
      </w:r>
      <w:r w:rsidR="00911FF8">
        <w:rPr>
          <w:rFonts w:cstheme="minorHAnsi"/>
        </w:rPr>
        <w:t>.  This</w:t>
      </w:r>
      <w:r w:rsidRPr="00A54B80">
        <w:rPr>
          <w:rFonts w:cstheme="minorHAnsi"/>
        </w:rPr>
        <w:t xml:space="preserve"> should be considered in deciding Honors. </w:t>
      </w:r>
    </w:p>
    <w:p w14:paraId="1093E326" w14:textId="328BA6EB" w:rsidR="008D3987" w:rsidRPr="008D3987" w:rsidRDefault="004900A4" w:rsidP="008D3987">
      <w:pPr>
        <w:pStyle w:val="ListParagraph"/>
        <w:numPr>
          <w:ilvl w:val="2"/>
          <w:numId w:val="1"/>
        </w:numPr>
        <w:ind w:left="360"/>
        <w:jc w:val="both"/>
        <w:rPr>
          <w:rFonts w:cstheme="minorHAnsi"/>
          <w:b/>
        </w:rPr>
      </w:pPr>
      <w:r w:rsidRPr="007B017A">
        <w:rPr>
          <w:rFonts w:cstheme="minorHAnsi"/>
          <w:b/>
        </w:rPr>
        <w:t xml:space="preserve">Cultural Differences. </w:t>
      </w:r>
      <w:r w:rsidRPr="007B017A">
        <w:rPr>
          <w:rFonts w:cstheme="minorHAnsi"/>
        </w:rPr>
        <w:t xml:space="preserve">Is there an understanding that violent or unethical acts are distinguishable from cultural differences in personal affairs (e.g., domestic assault vs. marriage roles and relationships) when those cultural differences aren’t perpetuated in professional roles and relationships?  This is important </w:t>
      </w:r>
      <w:r w:rsidR="00556D02">
        <w:rPr>
          <w:rFonts w:cstheme="minorHAnsi"/>
        </w:rPr>
        <w:t>in relation to</w:t>
      </w:r>
      <w:r w:rsidRPr="007B017A">
        <w:rPr>
          <w:rFonts w:cstheme="minorHAnsi"/>
        </w:rPr>
        <w:t xml:space="preserve"> our international campuses</w:t>
      </w:r>
      <w:r w:rsidR="00283C80">
        <w:rPr>
          <w:rFonts w:cstheme="minorHAnsi"/>
        </w:rPr>
        <w:t xml:space="preserve"> and research settings</w:t>
      </w:r>
      <w:r w:rsidRPr="007B017A">
        <w:rPr>
          <w:rFonts w:cstheme="minorHAnsi"/>
        </w:rPr>
        <w:t xml:space="preserve">.  </w:t>
      </w:r>
    </w:p>
    <w:p w14:paraId="147DEAD2" w14:textId="1F648EF0" w:rsidR="004900A4" w:rsidRPr="008D3987" w:rsidRDefault="004900A4" w:rsidP="008D3987">
      <w:pPr>
        <w:pStyle w:val="ListParagraph"/>
        <w:numPr>
          <w:ilvl w:val="2"/>
          <w:numId w:val="1"/>
        </w:numPr>
        <w:ind w:left="360"/>
        <w:jc w:val="both"/>
        <w:rPr>
          <w:rFonts w:cstheme="minorHAnsi"/>
          <w:b/>
        </w:rPr>
      </w:pPr>
      <w:r w:rsidRPr="008D3987">
        <w:rPr>
          <w:rFonts w:cstheme="minorHAnsi"/>
          <w:b/>
        </w:rPr>
        <w:t xml:space="preserve">Academic Freedom &amp; Free Speech. </w:t>
      </w:r>
      <w:r w:rsidRPr="008D3987">
        <w:rPr>
          <w:rFonts w:cstheme="minorHAnsi"/>
        </w:rPr>
        <w:t xml:space="preserve">When, how and in what roles are professional research and personal beliefs protected by academic freedom or free speech policies (and, for public institutions, the First Amendment), as distinguished from conduct and interactions that constitute gender harassment (i.e., are unprofessional and unethical)?   </w:t>
      </w:r>
    </w:p>
    <w:p w14:paraId="3DA62EBD" w14:textId="77777777" w:rsidR="004900A4" w:rsidRPr="007B017A" w:rsidRDefault="004900A4" w:rsidP="00A54B80">
      <w:pPr>
        <w:pStyle w:val="ListParagraph"/>
        <w:numPr>
          <w:ilvl w:val="0"/>
          <w:numId w:val="23"/>
        </w:numPr>
        <w:jc w:val="both"/>
        <w:rPr>
          <w:rFonts w:cstheme="minorHAnsi"/>
          <w:b/>
        </w:rPr>
      </w:pPr>
      <w:r w:rsidRPr="007B017A">
        <w:rPr>
          <w:rFonts w:cstheme="minorHAnsi"/>
        </w:rPr>
        <w:t xml:space="preserve">This requires considering nuanced and complex interests beyond this policy.  </w:t>
      </w:r>
    </w:p>
    <w:p w14:paraId="2B5BE832" w14:textId="47138770" w:rsidR="004900A4" w:rsidRPr="007B017A" w:rsidRDefault="004900A4" w:rsidP="00A54B80">
      <w:pPr>
        <w:pStyle w:val="ListParagraph"/>
        <w:numPr>
          <w:ilvl w:val="0"/>
          <w:numId w:val="23"/>
        </w:numPr>
        <w:jc w:val="both"/>
        <w:rPr>
          <w:rFonts w:cstheme="minorHAnsi"/>
          <w:b/>
        </w:rPr>
      </w:pPr>
      <w:r w:rsidRPr="007B017A">
        <w:rPr>
          <w:rFonts w:cstheme="minorHAnsi"/>
        </w:rPr>
        <w:t>At a high level, a helpful focus is expecting leaders in the field to promote civility and respect in work and learning settings to enable full participation and effective communication.  This includes avoiding gratuitous conduct and speech in those settings (not necessary for the work or learning) that cause harm—i.e., interfere with work or learning of reasonable people.  It does not include censoring the subject of research or curricula.</w:t>
      </w:r>
    </w:p>
    <w:p w14:paraId="7FE79057" w14:textId="77777777" w:rsidR="004900A4" w:rsidRPr="007B017A" w:rsidRDefault="004900A4" w:rsidP="00A54B80">
      <w:pPr>
        <w:pStyle w:val="ListParagraph"/>
        <w:numPr>
          <w:ilvl w:val="0"/>
          <w:numId w:val="23"/>
        </w:numPr>
        <w:jc w:val="both"/>
        <w:rPr>
          <w:rFonts w:cstheme="minorHAnsi"/>
          <w:b/>
        </w:rPr>
      </w:pPr>
      <w:r w:rsidRPr="007B017A">
        <w:rPr>
          <w:rFonts w:cstheme="minorHAnsi"/>
        </w:rPr>
        <w:t xml:space="preserve">Avoid addressing expectations regarding personal beliefs; focus on conduct in work/education-related activities. </w:t>
      </w:r>
    </w:p>
    <w:p w14:paraId="71995310" w14:textId="77777777" w:rsidR="006B44D7" w:rsidRDefault="006B44D7" w:rsidP="004900A4">
      <w:pPr>
        <w:jc w:val="both"/>
        <w:rPr>
          <w:rFonts w:cstheme="minorHAnsi"/>
          <w:b/>
          <w:u w:val="single"/>
        </w:rPr>
      </w:pPr>
    </w:p>
    <w:p w14:paraId="22147796" w14:textId="77777777" w:rsidR="006B44D7" w:rsidRDefault="006B44D7" w:rsidP="004900A4">
      <w:pPr>
        <w:jc w:val="both"/>
        <w:rPr>
          <w:rFonts w:cstheme="minorHAnsi"/>
          <w:b/>
          <w:u w:val="single"/>
        </w:rPr>
      </w:pPr>
    </w:p>
    <w:p w14:paraId="063C8931" w14:textId="77777777" w:rsidR="006B44D7" w:rsidRDefault="006B44D7" w:rsidP="004900A4">
      <w:pPr>
        <w:jc w:val="both"/>
        <w:rPr>
          <w:rFonts w:cstheme="minorHAnsi"/>
          <w:b/>
          <w:u w:val="single"/>
        </w:rPr>
      </w:pPr>
    </w:p>
    <w:p w14:paraId="5B67CC27" w14:textId="77777777" w:rsidR="006B44D7" w:rsidRDefault="006B44D7" w:rsidP="006B44D7">
      <w:pPr>
        <w:spacing w:after="0"/>
        <w:jc w:val="both"/>
        <w:rPr>
          <w:rFonts w:cstheme="minorHAnsi"/>
          <w:b/>
          <w:u w:val="single"/>
        </w:rPr>
      </w:pPr>
    </w:p>
    <w:p w14:paraId="380FEC94" w14:textId="6BAAEFD3" w:rsidR="004900A4" w:rsidRPr="007B017A" w:rsidRDefault="004900A4" w:rsidP="004900A4">
      <w:pPr>
        <w:jc w:val="both"/>
        <w:rPr>
          <w:rFonts w:cstheme="minorHAnsi"/>
          <w:b/>
          <w:u w:val="single"/>
        </w:rPr>
      </w:pPr>
      <w:r w:rsidRPr="007B017A">
        <w:rPr>
          <w:rFonts w:cstheme="minorHAnsi"/>
          <w:b/>
          <w:u w:val="single"/>
        </w:rPr>
        <w:t xml:space="preserve">Considerations </w:t>
      </w:r>
      <w:r w:rsidR="008D3987">
        <w:rPr>
          <w:rFonts w:cstheme="minorHAnsi"/>
          <w:b/>
          <w:u w:val="single"/>
        </w:rPr>
        <w:t xml:space="preserve">Regarding </w:t>
      </w:r>
      <w:r w:rsidRPr="007B017A">
        <w:rPr>
          <w:rFonts w:cstheme="minorHAnsi"/>
          <w:b/>
          <w:u w:val="single"/>
        </w:rPr>
        <w:t>Impact:  Eliminating Perceptions of Tolerance</w:t>
      </w:r>
      <w:r w:rsidR="008D3987">
        <w:rPr>
          <w:rFonts w:cstheme="minorHAnsi"/>
          <w:b/>
          <w:u w:val="single"/>
        </w:rPr>
        <w:t>; and</w:t>
      </w:r>
      <w:r w:rsidRPr="007B017A">
        <w:rPr>
          <w:rFonts w:cstheme="minorHAnsi"/>
          <w:b/>
          <w:u w:val="single"/>
        </w:rPr>
        <w:t xml:space="preserve"> Balancing Field and Individual Interests</w:t>
      </w:r>
    </w:p>
    <w:p w14:paraId="55F3BFA2" w14:textId="77777777" w:rsidR="004900A4" w:rsidRPr="007B017A" w:rsidRDefault="004900A4" w:rsidP="004900A4">
      <w:pPr>
        <w:pStyle w:val="ListParagraph"/>
        <w:numPr>
          <w:ilvl w:val="1"/>
          <w:numId w:val="1"/>
        </w:numPr>
        <w:ind w:left="337" w:hanging="180"/>
        <w:jc w:val="both"/>
        <w:rPr>
          <w:rFonts w:cstheme="minorHAnsi"/>
          <w:b/>
        </w:rPr>
      </w:pPr>
      <w:r w:rsidRPr="007B017A">
        <w:rPr>
          <w:rFonts w:cstheme="minorHAnsi"/>
          <w:b/>
        </w:rPr>
        <w:t xml:space="preserve">Perceptions From Unethical Conduct That Has Been Determined. </w:t>
      </w:r>
      <w:r w:rsidRPr="007B017A">
        <w:rPr>
          <w:rFonts w:cstheme="minorHAnsi"/>
        </w:rPr>
        <w:t xml:space="preserve">Is it understood that research shows </w:t>
      </w:r>
      <w:r w:rsidRPr="008D3987">
        <w:rPr>
          <w:rFonts w:cstheme="minorHAnsi"/>
        </w:rPr>
        <w:t xml:space="preserve">the </w:t>
      </w:r>
      <w:r w:rsidRPr="008D3987">
        <w:rPr>
          <w:rFonts w:cstheme="minorHAnsi"/>
          <w:i/>
        </w:rPr>
        <w:t xml:space="preserve">perception </w:t>
      </w:r>
      <w:r w:rsidRPr="008D3987">
        <w:rPr>
          <w:rFonts w:cstheme="minorHAnsi"/>
        </w:rPr>
        <w:t>of tolerance of sexual harassment is the greatest predictor of perpetuation of such unethical conduct?</w:t>
      </w:r>
      <w:r w:rsidRPr="008D3987">
        <w:rPr>
          <w:rStyle w:val="FootnoteReference"/>
          <w:rFonts w:cstheme="minorHAnsi"/>
        </w:rPr>
        <w:footnoteReference w:id="2"/>
      </w:r>
      <w:r w:rsidRPr="008D3987">
        <w:rPr>
          <w:rFonts w:cstheme="minorHAnsi"/>
        </w:rPr>
        <w:t xml:space="preserve"> Is it understood</w:t>
      </w:r>
      <w:r w:rsidRPr="007B017A">
        <w:rPr>
          <w:rFonts w:cstheme="minorHAnsi"/>
        </w:rPr>
        <w:t xml:space="preserve"> that awarding an Honor to someone determined to have engaged in sexual harassment indicates indifference and tolerance of such conduct in the field?  Will the society decline to award a new Honor—or revoke an existing Honor—to such a person?  (See restorative remedies below.)</w:t>
      </w:r>
    </w:p>
    <w:p w14:paraId="030B89D7" w14:textId="77777777" w:rsidR="004900A4" w:rsidRPr="007B017A" w:rsidRDefault="004900A4" w:rsidP="004900A4">
      <w:pPr>
        <w:pStyle w:val="ListParagraph"/>
        <w:numPr>
          <w:ilvl w:val="1"/>
          <w:numId w:val="1"/>
        </w:numPr>
        <w:ind w:left="337" w:hanging="180"/>
        <w:jc w:val="both"/>
        <w:rPr>
          <w:rFonts w:cstheme="minorHAnsi"/>
          <w:b/>
        </w:rPr>
      </w:pPr>
      <w:r w:rsidRPr="007B017A">
        <w:rPr>
          <w:rFonts w:cstheme="minorHAnsi"/>
          <w:b/>
        </w:rPr>
        <w:t xml:space="preserve">Perceptions From Credible Questions About Conduct. </w:t>
      </w:r>
      <w:r w:rsidRPr="007B017A">
        <w:rPr>
          <w:rFonts w:cstheme="minorHAnsi"/>
        </w:rPr>
        <w:t>Is it understood that awarding an Honor to someone when there is a credible question whether the person has engaged in sexual harassment, but that question has not yet been determined one way or the other, can create a perception of tolerance for such unethical conduct in the field? Will the society defer awarding a new honor when there is a credible question, until it is determined that the harassment did not occur?  Will it suspend an existing Honor until the question is determined one way or the other?  How will interests of individuals involved be balanced with the field’s interests to remove longstanding barriers to inclusion caused by sexual harassment and perceived tolerance of such conduct?  Consider:</w:t>
      </w:r>
    </w:p>
    <w:p w14:paraId="6CB3A45E" w14:textId="77777777" w:rsidR="004900A4" w:rsidRPr="007B017A" w:rsidRDefault="004900A4" w:rsidP="005569E0">
      <w:pPr>
        <w:pStyle w:val="ListParagraph"/>
        <w:numPr>
          <w:ilvl w:val="2"/>
          <w:numId w:val="25"/>
        </w:numPr>
        <w:jc w:val="both"/>
        <w:rPr>
          <w:rFonts w:cstheme="minorHAnsi"/>
          <w:b/>
        </w:rPr>
      </w:pPr>
      <w:r w:rsidRPr="007B017A">
        <w:rPr>
          <w:rFonts w:cstheme="minorHAnsi"/>
        </w:rPr>
        <w:t xml:space="preserve">There may not be definitive evidence for a determination—it may be a question of whether the potential target or the accused is more credible.  </w:t>
      </w:r>
    </w:p>
    <w:p w14:paraId="42B58AE2" w14:textId="77777777" w:rsidR="004900A4" w:rsidRPr="007B017A" w:rsidRDefault="004900A4" w:rsidP="005569E0">
      <w:pPr>
        <w:pStyle w:val="ListParagraph"/>
        <w:numPr>
          <w:ilvl w:val="2"/>
          <w:numId w:val="25"/>
        </w:numPr>
        <w:jc w:val="both"/>
        <w:rPr>
          <w:rFonts w:cstheme="minorHAnsi"/>
          <w:b/>
        </w:rPr>
      </w:pPr>
      <w:r w:rsidRPr="007B017A">
        <w:rPr>
          <w:rFonts w:cstheme="minorHAnsi"/>
        </w:rPr>
        <w:t>The individuals involved may seek a legal or formal process remedy; and societies and other entities that accept any federal funding for any educational program (broadly defined) must comply with Title IX and provide that process.  But research shows many incidents of sexual harassment are not reported, let alone resolved in a legal process.</w:t>
      </w:r>
      <w:r w:rsidRPr="007B017A">
        <w:rPr>
          <w:rStyle w:val="FootnoteReference"/>
          <w:rFonts w:cstheme="minorHAnsi"/>
        </w:rPr>
        <w:footnoteReference w:id="3"/>
      </w:r>
      <w:r w:rsidRPr="007B017A">
        <w:rPr>
          <w:rFonts w:cstheme="minorHAnsi"/>
        </w:rPr>
        <w:t xml:space="preserve"> </w:t>
      </w:r>
      <w:r w:rsidRPr="007B017A">
        <w:rPr>
          <w:rFonts w:cstheme="minorHAnsi"/>
          <w:highlight w:val="yellow"/>
        </w:rPr>
        <w:t xml:space="preserve"> </w:t>
      </w:r>
    </w:p>
    <w:p w14:paraId="499DDDB0" w14:textId="596DAA95" w:rsidR="004900A4" w:rsidRPr="007B017A" w:rsidRDefault="004900A4" w:rsidP="005569E0">
      <w:pPr>
        <w:pStyle w:val="ListParagraph"/>
        <w:numPr>
          <w:ilvl w:val="2"/>
          <w:numId w:val="25"/>
        </w:numPr>
        <w:jc w:val="both"/>
        <w:rPr>
          <w:rFonts w:cstheme="minorHAnsi"/>
          <w:b/>
        </w:rPr>
      </w:pPr>
      <w:r w:rsidRPr="007B017A">
        <w:rPr>
          <w:rFonts w:cstheme="minorHAnsi"/>
        </w:rPr>
        <w:t>Legal process, proof standards, and outcomes may be unfair in many cases. Research indicates that reporting often has few benefits and many costs to those who report harassment e.g., disbelief, ostracism, retaliation, loss of agency and confidentiality</w:t>
      </w:r>
      <w:r w:rsidR="001F0163">
        <w:rPr>
          <w:rFonts w:cstheme="minorHAnsi"/>
        </w:rPr>
        <w:t>,</w:t>
      </w:r>
      <w:r w:rsidR="009B2FF8" w:rsidRPr="007B017A">
        <w:rPr>
          <w:rStyle w:val="FootnoteReference"/>
          <w:rFonts w:cstheme="minorHAnsi"/>
        </w:rPr>
        <w:footnoteReference w:id="4"/>
      </w:r>
      <w:r w:rsidRPr="007B017A">
        <w:rPr>
          <w:rFonts w:cstheme="minorHAnsi"/>
        </w:rPr>
        <w:t xml:space="preserve"> </w:t>
      </w:r>
      <w:r w:rsidR="00074BB5">
        <w:rPr>
          <w:rFonts w:cstheme="minorHAnsi"/>
        </w:rPr>
        <w:t xml:space="preserve">indicating </w:t>
      </w:r>
      <w:r w:rsidRPr="007B017A">
        <w:rPr>
          <w:rFonts w:cstheme="minorHAnsi"/>
        </w:rPr>
        <w:t xml:space="preserve">that false accusations of sexual harassment </w:t>
      </w:r>
      <w:r w:rsidR="00074BB5">
        <w:rPr>
          <w:rFonts w:cstheme="minorHAnsi"/>
        </w:rPr>
        <w:t>would be rare</w:t>
      </w:r>
      <w:r w:rsidRPr="007B017A">
        <w:rPr>
          <w:rFonts w:cstheme="minorHAnsi"/>
        </w:rPr>
        <w:t>. Yet some false accusations do occur.</w:t>
      </w:r>
      <w:r w:rsidR="00741589">
        <w:rPr>
          <w:rStyle w:val="FootnoteReference"/>
          <w:rFonts w:cstheme="minorHAnsi"/>
        </w:rPr>
        <w:footnoteReference w:id="5"/>
      </w:r>
      <w:r w:rsidRPr="007B017A">
        <w:rPr>
          <w:rFonts w:cstheme="minorHAnsi"/>
        </w:rPr>
        <w:t xml:space="preserve">  “Fairness” to all individuals involved in a particular situation may be debatable and impossible to achieve.  </w:t>
      </w:r>
    </w:p>
    <w:p w14:paraId="484E7DC2" w14:textId="2A07D387" w:rsidR="004900A4" w:rsidRPr="007B017A" w:rsidRDefault="004900A4" w:rsidP="005569E0">
      <w:pPr>
        <w:pStyle w:val="ListParagraph"/>
        <w:numPr>
          <w:ilvl w:val="2"/>
          <w:numId w:val="25"/>
        </w:numPr>
        <w:jc w:val="both"/>
        <w:rPr>
          <w:rFonts w:cstheme="minorHAnsi"/>
          <w:b/>
        </w:rPr>
      </w:pPr>
      <w:r w:rsidRPr="007B017A">
        <w:rPr>
          <w:rFonts w:cstheme="minorHAnsi"/>
        </w:rPr>
        <w:t xml:space="preserve"> When a credible question can’t be answered satisfactorily, targets are particularly burdened, as a vast majority are </w:t>
      </w:r>
      <w:r w:rsidR="00074BB5">
        <w:rPr>
          <w:rFonts w:cstheme="minorHAnsi"/>
        </w:rPr>
        <w:t xml:space="preserve">expected </w:t>
      </w:r>
      <w:r w:rsidRPr="007B017A">
        <w:rPr>
          <w:rFonts w:cstheme="minorHAnsi"/>
        </w:rPr>
        <w:t xml:space="preserve">not </w:t>
      </w:r>
      <w:r w:rsidR="00074BB5">
        <w:rPr>
          <w:rFonts w:cstheme="minorHAnsi"/>
        </w:rPr>
        <w:t xml:space="preserve">to be </w:t>
      </w:r>
      <w:r w:rsidRPr="007B017A">
        <w:rPr>
          <w:rFonts w:cstheme="minorHAnsi"/>
        </w:rPr>
        <w:t xml:space="preserve">making false accusations and are undermined. But doubt is also cast on the reputations of those accused, some falsely. </w:t>
      </w:r>
    </w:p>
    <w:p w14:paraId="063B46A2" w14:textId="77777777" w:rsidR="004900A4" w:rsidRPr="007B017A" w:rsidRDefault="004900A4" w:rsidP="005569E0">
      <w:pPr>
        <w:pStyle w:val="ListParagraph"/>
        <w:numPr>
          <w:ilvl w:val="2"/>
          <w:numId w:val="25"/>
        </w:numPr>
        <w:jc w:val="both"/>
        <w:rPr>
          <w:rFonts w:cstheme="minorHAnsi"/>
        </w:rPr>
      </w:pPr>
      <w:r w:rsidRPr="007B017A">
        <w:rPr>
          <w:rFonts w:cstheme="minorHAnsi"/>
        </w:rPr>
        <w:t>Longstanding barriers to inclusion created by gender and sexual harassment significantly undermine full participation and excellence in STEMM fields, as well as harming the fields’ reputations to the detriment of many individuals and society.  Excellence requires building a community committed to removing, and actively intolerant of, those barriers.</w:t>
      </w:r>
    </w:p>
    <w:p w14:paraId="2B116F72" w14:textId="77777777" w:rsidR="004900A4" w:rsidRPr="005569E0" w:rsidRDefault="004900A4" w:rsidP="005569E0">
      <w:pPr>
        <w:pStyle w:val="ListParagraph"/>
        <w:numPr>
          <w:ilvl w:val="2"/>
          <w:numId w:val="25"/>
        </w:numPr>
        <w:jc w:val="both"/>
        <w:rPr>
          <w:rFonts w:cstheme="minorHAnsi"/>
          <w:b/>
        </w:rPr>
      </w:pPr>
      <w:r w:rsidRPr="007B017A">
        <w:rPr>
          <w:rFonts w:cstheme="minorHAnsi"/>
        </w:rPr>
        <w:t xml:space="preserve">If a society decides to address credible questions in its Honors policy, it may be possible, when a credible question exists, to: (a) keep honors processes as confidential as possible, enabling the award of an honor to be deferred to the next cycle (or until the question is determined) without exposing an accused publicly (although this is less possible when an existing award is suspended); (b) clearly publicize that, when there is a credible question, the policy is to not make a judgment respecting any individual’s conduct while the question exists, but to weigh the interests of the field more than the interests of individuals until the question can be resolved. </w:t>
      </w:r>
    </w:p>
    <w:p w14:paraId="0FE2FE71" w14:textId="77777777" w:rsidR="005569E0" w:rsidRDefault="005569E0" w:rsidP="005569E0">
      <w:pPr>
        <w:jc w:val="both"/>
        <w:rPr>
          <w:rFonts w:cstheme="minorHAnsi"/>
          <w:b/>
        </w:rPr>
      </w:pPr>
    </w:p>
    <w:p w14:paraId="673E0777" w14:textId="77777777" w:rsidR="005569E0" w:rsidRPr="005569E0" w:rsidRDefault="005569E0" w:rsidP="005569E0">
      <w:pPr>
        <w:jc w:val="both"/>
        <w:rPr>
          <w:rFonts w:cstheme="minorHAnsi"/>
          <w:b/>
        </w:rPr>
      </w:pPr>
    </w:p>
    <w:p w14:paraId="56ED43E7" w14:textId="7184DA56" w:rsidR="004900A4" w:rsidRPr="007B017A" w:rsidRDefault="004900A4" w:rsidP="004900A4">
      <w:pPr>
        <w:pStyle w:val="ListParagraph"/>
        <w:numPr>
          <w:ilvl w:val="0"/>
          <w:numId w:val="4"/>
        </w:numPr>
        <w:ind w:left="332" w:hanging="180"/>
        <w:jc w:val="both"/>
        <w:rPr>
          <w:rFonts w:cstheme="minorHAnsi"/>
          <w:b/>
        </w:rPr>
      </w:pPr>
      <w:r w:rsidRPr="007B017A">
        <w:rPr>
          <w:rFonts w:cstheme="minorHAnsi"/>
          <w:b/>
        </w:rPr>
        <w:t xml:space="preserve">Named Honors. </w:t>
      </w:r>
      <w:r w:rsidRPr="007B017A">
        <w:rPr>
          <w:rFonts w:cstheme="minorHAnsi"/>
        </w:rPr>
        <w:t xml:space="preserve">Has the </w:t>
      </w:r>
      <w:r w:rsidR="00A1521C">
        <w:rPr>
          <w:rFonts w:cstheme="minorHAnsi"/>
        </w:rPr>
        <w:t>s</w:t>
      </w:r>
      <w:r w:rsidRPr="007B017A">
        <w:rPr>
          <w:rFonts w:cstheme="minorHAnsi"/>
        </w:rPr>
        <w:t xml:space="preserve">ociety considered the heightened impact on the field of a “named honor” and “lifetime achievement” honor?  </w:t>
      </w:r>
    </w:p>
    <w:p w14:paraId="6752C670" w14:textId="48EBD9DB" w:rsidR="004900A4" w:rsidRPr="007B017A" w:rsidRDefault="004900A4" w:rsidP="004900A4">
      <w:pPr>
        <w:pStyle w:val="ListParagraph"/>
        <w:numPr>
          <w:ilvl w:val="0"/>
          <w:numId w:val="6"/>
        </w:numPr>
        <w:ind w:left="872" w:hanging="180"/>
        <w:jc w:val="both"/>
        <w:rPr>
          <w:rFonts w:cstheme="minorHAnsi"/>
        </w:rPr>
      </w:pPr>
      <w:r w:rsidRPr="007B017A">
        <w:rPr>
          <w:rFonts w:cstheme="minorHAnsi"/>
        </w:rPr>
        <w:t xml:space="preserve">Unethical conduct by someone for whom a repeatedly conferred honor is named is particularly harmful.  The </w:t>
      </w:r>
      <w:r w:rsidR="00F07A6D">
        <w:rPr>
          <w:rFonts w:cstheme="minorHAnsi"/>
        </w:rPr>
        <w:t>s</w:t>
      </w:r>
      <w:r w:rsidRPr="007B017A">
        <w:rPr>
          <w:rFonts w:cstheme="minorHAnsi"/>
        </w:rPr>
        <w:t xml:space="preserve">ociety may wish to reserve (in its Honors policy </w:t>
      </w:r>
      <w:r w:rsidRPr="007B017A">
        <w:rPr>
          <w:rFonts w:cstheme="minorHAnsi"/>
          <w:i/>
        </w:rPr>
        <w:t>and</w:t>
      </w:r>
      <w:r w:rsidRPr="007B017A">
        <w:rPr>
          <w:rFonts w:cstheme="minorHAnsi"/>
        </w:rPr>
        <w:t xml:space="preserve"> its </w:t>
      </w:r>
      <w:r w:rsidR="00D95A8B">
        <w:rPr>
          <w:rFonts w:cstheme="minorHAnsi"/>
        </w:rPr>
        <w:t>g</w:t>
      </w:r>
      <w:r w:rsidRPr="007B017A">
        <w:rPr>
          <w:rFonts w:cstheme="minorHAnsi"/>
        </w:rPr>
        <w:t>ift/</w:t>
      </w:r>
      <w:r w:rsidR="00D95A8B">
        <w:rPr>
          <w:rFonts w:cstheme="minorHAnsi"/>
        </w:rPr>
        <w:t>e</w:t>
      </w:r>
      <w:r w:rsidRPr="007B017A">
        <w:rPr>
          <w:rFonts w:cstheme="minorHAnsi"/>
        </w:rPr>
        <w:t xml:space="preserve">ndowment policy and agreements) the ability to remove a name from an honor when the </w:t>
      </w:r>
      <w:r w:rsidR="00F07A6D">
        <w:rPr>
          <w:rFonts w:cstheme="minorHAnsi"/>
        </w:rPr>
        <w:t>s</w:t>
      </w:r>
      <w:r w:rsidRPr="007B017A">
        <w:rPr>
          <w:rFonts w:cstheme="minorHAnsi"/>
        </w:rPr>
        <w:t xml:space="preserve">ociety determines that </w:t>
      </w:r>
      <w:r w:rsidR="00D95A8B">
        <w:rPr>
          <w:rFonts w:cstheme="minorHAnsi"/>
        </w:rPr>
        <w:t xml:space="preserve">it </w:t>
      </w:r>
      <w:r w:rsidRPr="007B017A">
        <w:rPr>
          <w:rFonts w:cstheme="minorHAnsi"/>
        </w:rPr>
        <w:t xml:space="preserve">is in the best interests of the field and the </w:t>
      </w:r>
      <w:r w:rsidR="00F07A6D">
        <w:rPr>
          <w:rFonts w:cstheme="minorHAnsi"/>
        </w:rPr>
        <w:t>s</w:t>
      </w:r>
      <w:r w:rsidRPr="007B017A">
        <w:rPr>
          <w:rFonts w:cstheme="minorHAnsi"/>
        </w:rPr>
        <w:t>ociety’s standards of professional</w:t>
      </w:r>
      <w:r w:rsidR="00D95A8B">
        <w:rPr>
          <w:rFonts w:cstheme="minorHAnsi"/>
        </w:rPr>
        <w:t xml:space="preserve"> and ethical</w:t>
      </w:r>
      <w:r w:rsidRPr="007B017A">
        <w:rPr>
          <w:rFonts w:cstheme="minorHAnsi"/>
        </w:rPr>
        <w:t xml:space="preserve"> conduct. Existing gift/endowment agreements must be honored unless all parties agree to amend them.</w:t>
      </w:r>
    </w:p>
    <w:p w14:paraId="6D93A880" w14:textId="7920FB3A" w:rsidR="004900A4" w:rsidRPr="007B017A" w:rsidRDefault="004900A4" w:rsidP="004900A4">
      <w:pPr>
        <w:jc w:val="both"/>
        <w:rPr>
          <w:rFonts w:cstheme="minorHAnsi"/>
          <w:b/>
          <w:u w:val="single"/>
        </w:rPr>
      </w:pPr>
      <w:r w:rsidRPr="007B017A">
        <w:rPr>
          <w:rFonts w:cstheme="minorHAnsi"/>
          <w:b/>
          <w:u w:val="single"/>
        </w:rPr>
        <w:t xml:space="preserve">Considerations </w:t>
      </w:r>
      <w:r w:rsidR="008D3987">
        <w:rPr>
          <w:rFonts w:cstheme="minorHAnsi"/>
          <w:b/>
          <w:u w:val="single"/>
        </w:rPr>
        <w:t>Regarding</w:t>
      </w:r>
      <w:r w:rsidRPr="007B017A">
        <w:rPr>
          <w:rFonts w:cstheme="minorHAnsi"/>
          <w:b/>
          <w:u w:val="single"/>
        </w:rPr>
        <w:t xml:space="preserve"> Consequences for Unprofessional </w:t>
      </w:r>
      <w:r w:rsidR="00EE1DE7">
        <w:rPr>
          <w:rFonts w:cstheme="minorHAnsi"/>
          <w:b/>
          <w:u w:val="single"/>
        </w:rPr>
        <w:t xml:space="preserve">and Unethical </w:t>
      </w:r>
      <w:r w:rsidRPr="007B017A">
        <w:rPr>
          <w:rFonts w:cstheme="minorHAnsi"/>
          <w:b/>
          <w:u w:val="single"/>
        </w:rPr>
        <w:t>Conduct:</w:t>
      </w:r>
    </w:p>
    <w:p w14:paraId="54B43354" w14:textId="0152CD3F" w:rsidR="004900A4" w:rsidRPr="007B017A" w:rsidRDefault="004900A4" w:rsidP="004900A4">
      <w:pPr>
        <w:pStyle w:val="ListParagraph"/>
        <w:numPr>
          <w:ilvl w:val="0"/>
          <w:numId w:val="4"/>
        </w:numPr>
        <w:ind w:left="332" w:hanging="180"/>
        <w:jc w:val="both"/>
        <w:rPr>
          <w:rFonts w:cstheme="minorHAnsi"/>
          <w:b/>
        </w:rPr>
      </w:pPr>
      <w:r w:rsidRPr="007B017A">
        <w:rPr>
          <w:rFonts w:cstheme="minorHAnsi"/>
          <w:b/>
        </w:rPr>
        <w:t xml:space="preserve">A Continuum. </w:t>
      </w:r>
      <w:r w:rsidRPr="007B017A">
        <w:rPr>
          <w:rFonts w:cstheme="minorHAnsi"/>
        </w:rPr>
        <w:t xml:space="preserve">Has the </w:t>
      </w:r>
      <w:r w:rsidR="00F07A6D">
        <w:rPr>
          <w:rFonts w:cstheme="minorHAnsi"/>
        </w:rPr>
        <w:t>s</w:t>
      </w:r>
      <w:r w:rsidRPr="007B017A">
        <w:rPr>
          <w:rFonts w:cstheme="minorHAnsi"/>
        </w:rPr>
        <w:t>ociety considered the continuum of unprofessional and unethical conduct and corresponding continuum of consequences? Consider:</w:t>
      </w:r>
    </w:p>
    <w:p w14:paraId="20220F09" w14:textId="60989006" w:rsidR="004900A4" w:rsidRPr="007B017A" w:rsidRDefault="004900A4" w:rsidP="005569E0">
      <w:pPr>
        <w:pStyle w:val="ListParagraph"/>
        <w:numPr>
          <w:ilvl w:val="2"/>
          <w:numId w:val="26"/>
        </w:numPr>
        <w:jc w:val="both"/>
        <w:rPr>
          <w:rFonts w:cstheme="minorHAnsi"/>
          <w:b/>
        </w:rPr>
      </w:pPr>
      <w:r w:rsidRPr="007B017A">
        <w:rPr>
          <w:rFonts w:cstheme="minorHAnsi"/>
        </w:rPr>
        <w:t xml:space="preserve">The age of a conduct issue, the stage of career when it occurred, and whether an Honor recipient or potential recipient acknowledges responsibility for the misconduct and demonstrates by action (non-repetition) having learned a lesson. </w:t>
      </w:r>
    </w:p>
    <w:p w14:paraId="55A786DD" w14:textId="2D4BBCD5" w:rsidR="004900A4" w:rsidRPr="007B017A" w:rsidRDefault="004900A4" w:rsidP="005569E0">
      <w:pPr>
        <w:pStyle w:val="ListParagraph"/>
        <w:numPr>
          <w:ilvl w:val="2"/>
          <w:numId w:val="26"/>
        </w:numPr>
        <w:jc w:val="both"/>
        <w:rPr>
          <w:rFonts w:cstheme="minorHAnsi"/>
          <w:b/>
        </w:rPr>
      </w:pPr>
      <w:r w:rsidRPr="007B017A">
        <w:rPr>
          <w:rFonts w:cstheme="minorHAnsi"/>
        </w:rPr>
        <w:t xml:space="preserve">That particularly prominent Honor recipients or potential recipients, exceptional Honors, and the likelihood for continued focus on the Honor (e.g., with a named facility or repeatedly conferred named Honor), elevate the perception of tolerance of sexual harassment in the field. </w:t>
      </w:r>
    </w:p>
    <w:p w14:paraId="16EDA7C7" w14:textId="77777777" w:rsidR="004900A4" w:rsidRPr="007B017A" w:rsidRDefault="004900A4" w:rsidP="005569E0">
      <w:pPr>
        <w:pStyle w:val="ListParagraph"/>
        <w:numPr>
          <w:ilvl w:val="2"/>
          <w:numId w:val="26"/>
        </w:numPr>
        <w:jc w:val="both"/>
        <w:rPr>
          <w:rFonts w:cstheme="minorHAnsi"/>
          <w:b/>
        </w:rPr>
      </w:pPr>
      <w:r w:rsidRPr="007B017A">
        <w:rPr>
          <w:rFonts w:cstheme="minorHAnsi"/>
        </w:rPr>
        <w:t xml:space="preserve">The nature, egregiousness and prevalence of the sexual harassment.    </w:t>
      </w:r>
    </w:p>
    <w:p w14:paraId="3EDE5E06" w14:textId="77777777" w:rsidR="00515438" w:rsidRPr="00515438" w:rsidRDefault="004900A4" w:rsidP="00291A1C">
      <w:pPr>
        <w:pStyle w:val="ListParagraph"/>
        <w:numPr>
          <w:ilvl w:val="0"/>
          <w:numId w:val="4"/>
        </w:numPr>
        <w:ind w:left="332" w:hanging="180"/>
        <w:jc w:val="both"/>
        <w:rPr>
          <w:rFonts w:cstheme="minorHAnsi"/>
          <w:b/>
        </w:rPr>
      </w:pPr>
      <w:r w:rsidRPr="007B017A">
        <w:rPr>
          <w:rFonts w:cstheme="minorHAnsi"/>
          <w:b/>
        </w:rPr>
        <w:t xml:space="preserve">Restoring Good Standing. </w:t>
      </w:r>
      <w:r w:rsidRPr="007B017A">
        <w:rPr>
          <w:rFonts w:cstheme="minorHAnsi"/>
        </w:rPr>
        <w:t xml:space="preserve">How could an individual whose conduct is lacking in professionalism </w:t>
      </w:r>
      <w:r w:rsidR="00404488">
        <w:rPr>
          <w:rFonts w:cstheme="minorHAnsi"/>
        </w:rPr>
        <w:t xml:space="preserve">and ethics </w:t>
      </w:r>
      <w:r w:rsidRPr="007B017A">
        <w:rPr>
          <w:rFonts w:cstheme="minorHAnsi"/>
        </w:rPr>
        <w:t>improve? When sexual harassment has been determined or credibly questioned, will the society pursue—or encourage home institutions of those involved to pursue—</w:t>
      </w:r>
      <w:r w:rsidRPr="008D3987">
        <w:rPr>
          <w:rFonts w:cstheme="minorHAnsi"/>
        </w:rPr>
        <w:t>restorative remedies</w:t>
      </w:r>
      <w:r w:rsidRPr="007B017A">
        <w:rPr>
          <w:rFonts w:cstheme="minorHAnsi"/>
        </w:rPr>
        <w:t xml:space="preserve">? Such remedies ultimately enable all involved parties to move beyond the </w:t>
      </w:r>
      <w:r w:rsidR="00074BB5">
        <w:rPr>
          <w:rFonts w:cstheme="minorHAnsi"/>
        </w:rPr>
        <w:t xml:space="preserve">determined </w:t>
      </w:r>
      <w:r w:rsidRPr="007B017A">
        <w:rPr>
          <w:rFonts w:cstheme="minorHAnsi"/>
        </w:rPr>
        <w:t xml:space="preserve">or questioned sexual harassment, mitigate harm, and ultimately may make award or restoration of an Honor possible at some point.  These remedies, when used appropriately, may best address issues of impact on and interests of the field, as well as fairness.  (Refer to the Glossary </w:t>
      </w:r>
      <w:r w:rsidR="00D95A8B">
        <w:rPr>
          <w:rFonts w:cstheme="minorHAnsi"/>
        </w:rPr>
        <w:t>near</w:t>
      </w:r>
      <w:r w:rsidRPr="007B017A">
        <w:rPr>
          <w:rFonts w:cstheme="minorHAnsi"/>
        </w:rPr>
        <w:t xml:space="preserve"> the end of this document.)</w:t>
      </w:r>
      <w:r w:rsidRPr="00291A1C">
        <w:rPr>
          <w:rFonts w:cstheme="minorHAnsi"/>
        </w:rPr>
        <w:t xml:space="preserve">   </w:t>
      </w:r>
    </w:p>
    <w:p w14:paraId="16C6FE1B" w14:textId="28A36FB8" w:rsidR="004900A4" w:rsidRPr="00515438" w:rsidRDefault="004900A4" w:rsidP="00515438">
      <w:pPr>
        <w:jc w:val="both"/>
        <w:rPr>
          <w:rFonts w:cstheme="minorHAnsi"/>
          <w:b/>
          <w:u w:val="single"/>
        </w:rPr>
      </w:pPr>
      <w:r w:rsidRPr="00291A1C">
        <w:rPr>
          <w:rFonts w:cstheme="minorHAnsi"/>
        </w:rPr>
        <w:t xml:space="preserve"> </w:t>
      </w:r>
      <w:r w:rsidR="00515438" w:rsidRPr="001F0163">
        <w:rPr>
          <w:rFonts w:cstheme="minorHAnsi"/>
          <w:b/>
          <w:u w:val="single"/>
        </w:rPr>
        <w:t>Special and Additional Considerations:</w:t>
      </w:r>
    </w:p>
    <w:p w14:paraId="6B0F04C2" w14:textId="1C29B925" w:rsidR="004900A4" w:rsidRPr="007B017A" w:rsidRDefault="004900A4" w:rsidP="004900A4">
      <w:pPr>
        <w:pStyle w:val="ListParagraph"/>
        <w:numPr>
          <w:ilvl w:val="1"/>
          <w:numId w:val="1"/>
        </w:numPr>
        <w:ind w:left="337" w:hanging="180"/>
        <w:jc w:val="both"/>
        <w:rPr>
          <w:rFonts w:cstheme="minorHAnsi"/>
          <w:b/>
        </w:rPr>
      </w:pPr>
      <w:r w:rsidRPr="007B017A">
        <w:rPr>
          <w:rFonts w:cstheme="minorHAnsi"/>
          <w:b/>
        </w:rPr>
        <w:t xml:space="preserve">Capacity to Investigate. </w:t>
      </w:r>
      <w:r w:rsidRPr="007B017A">
        <w:rPr>
          <w:rFonts w:cstheme="minorHAnsi"/>
        </w:rPr>
        <w:t xml:space="preserve">Does the </w:t>
      </w:r>
      <w:r w:rsidR="00645848">
        <w:rPr>
          <w:rFonts w:cstheme="minorHAnsi"/>
        </w:rPr>
        <w:t>s</w:t>
      </w:r>
      <w:r w:rsidRPr="007B017A">
        <w:rPr>
          <w:rFonts w:cstheme="minorHAnsi"/>
        </w:rPr>
        <w:t xml:space="preserve">ociety have the capacity—or is it willing and able to develop the capacity—to conduct investigations of its own?  </w:t>
      </w:r>
    </w:p>
    <w:p w14:paraId="3A367419" w14:textId="77777777" w:rsidR="004900A4" w:rsidRPr="007B017A" w:rsidRDefault="004900A4" w:rsidP="005569E0">
      <w:pPr>
        <w:pStyle w:val="ListParagraph"/>
        <w:numPr>
          <w:ilvl w:val="2"/>
          <w:numId w:val="29"/>
        </w:numPr>
        <w:jc w:val="both"/>
        <w:rPr>
          <w:rFonts w:cstheme="minorHAnsi"/>
          <w:b/>
          <w:i/>
        </w:rPr>
      </w:pPr>
      <w:r w:rsidRPr="007B017A">
        <w:rPr>
          <w:rFonts w:cstheme="minorHAnsi"/>
        </w:rPr>
        <w:t xml:space="preserve">If so, additional investigation process design and implementation are needed as complements to the honors and awards policy.  </w:t>
      </w:r>
    </w:p>
    <w:p w14:paraId="5610B308" w14:textId="289760EC" w:rsidR="004900A4" w:rsidRPr="007B017A" w:rsidRDefault="004900A4" w:rsidP="005569E0">
      <w:pPr>
        <w:pStyle w:val="ListParagraph"/>
        <w:numPr>
          <w:ilvl w:val="2"/>
          <w:numId w:val="29"/>
        </w:numPr>
        <w:jc w:val="both"/>
        <w:rPr>
          <w:rFonts w:cstheme="minorHAnsi"/>
          <w:b/>
          <w:i/>
        </w:rPr>
      </w:pPr>
      <w:r w:rsidRPr="007B017A">
        <w:rPr>
          <w:rFonts w:cstheme="minorHAnsi"/>
        </w:rPr>
        <w:t xml:space="preserve">Some capacity is needed to address the </w:t>
      </w:r>
      <w:r w:rsidR="007A0B3C">
        <w:rPr>
          <w:rFonts w:cstheme="minorHAnsi"/>
        </w:rPr>
        <w:t>s</w:t>
      </w:r>
      <w:r w:rsidRPr="007B017A">
        <w:rPr>
          <w:rFonts w:cstheme="minorHAnsi"/>
        </w:rPr>
        <w:t xml:space="preserve">ociety’s responsibilities as an employer and supervisor of staff, fellows, volunteers, students, and others (beyond “mere” members), as well as in its role as a federal funding recipient with its own educational programs.  </w:t>
      </w:r>
    </w:p>
    <w:p w14:paraId="59B10C7A" w14:textId="609A4177" w:rsidR="004900A4" w:rsidRPr="007B017A" w:rsidRDefault="004900A4" w:rsidP="004900A4">
      <w:pPr>
        <w:pStyle w:val="ListParagraph"/>
        <w:numPr>
          <w:ilvl w:val="1"/>
          <w:numId w:val="1"/>
        </w:numPr>
        <w:ind w:left="337" w:hanging="180"/>
        <w:jc w:val="both"/>
        <w:rPr>
          <w:rFonts w:cstheme="minorHAnsi"/>
          <w:b/>
        </w:rPr>
      </w:pPr>
      <w:r w:rsidRPr="007B017A">
        <w:rPr>
          <w:rFonts w:cstheme="minorHAnsi"/>
          <w:b/>
        </w:rPr>
        <w:t xml:space="preserve">Specific Legal Advice. </w:t>
      </w:r>
      <w:r w:rsidRPr="007B017A">
        <w:rPr>
          <w:rFonts w:cstheme="minorHAnsi"/>
        </w:rPr>
        <w:t xml:space="preserve">Has the </w:t>
      </w:r>
      <w:r w:rsidR="007A0B3C">
        <w:rPr>
          <w:rFonts w:cstheme="minorHAnsi"/>
        </w:rPr>
        <w:t>s</w:t>
      </w:r>
      <w:r w:rsidRPr="007B017A">
        <w:rPr>
          <w:rFonts w:cstheme="minorHAnsi"/>
        </w:rPr>
        <w:t xml:space="preserve">ociety engaged with legal experts to support its policy’s satisfaction of legal parameters in design and implementation?  </w:t>
      </w:r>
    </w:p>
    <w:p w14:paraId="7838849A" w14:textId="4145924D" w:rsidR="004900A4" w:rsidRPr="007B017A" w:rsidRDefault="004900A4" w:rsidP="004900A4">
      <w:pPr>
        <w:pStyle w:val="ListParagraph"/>
        <w:numPr>
          <w:ilvl w:val="1"/>
          <w:numId w:val="1"/>
        </w:numPr>
        <w:ind w:left="337" w:hanging="180"/>
        <w:jc w:val="both"/>
        <w:rPr>
          <w:rFonts w:cstheme="minorHAnsi"/>
          <w:b/>
        </w:rPr>
      </w:pPr>
      <w:r w:rsidRPr="007B017A">
        <w:rPr>
          <w:rFonts w:cstheme="minorHAnsi"/>
          <w:b/>
        </w:rPr>
        <w:t xml:space="preserve">Building Bridges with Member Home Institutions. </w:t>
      </w:r>
      <w:r w:rsidRPr="007B017A">
        <w:rPr>
          <w:rFonts w:cstheme="minorHAnsi"/>
        </w:rPr>
        <w:t xml:space="preserve">Is it possible to formalize relationships with the home institutions of the </w:t>
      </w:r>
      <w:r w:rsidR="008F0BFE">
        <w:rPr>
          <w:rFonts w:cstheme="minorHAnsi"/>
        </w:rPr>
        <w:t>s</w:t>
      </w:r>
      <w:r w:rsidRPr="007B017A">
        <w:rPr>
          <w:rFonts w:cstheme="minorHAnsi"/>
        </w:rPr>
        <w:t xml:space="preserve">ociety’s members, fellows, volunteers and students (e.g., educational and research organizations, teaching hospitals, etc.) in cooperation agreements that will enable sharing certain information important to determining ethical conduct?  </w:t>
      </w:r>
    </w:p>
    <w:p w14:paraId="2B43F172" w14:textId="310F7BDC" w:rsidR="004900A4" w:rsidRPr="007B017A" w:rsidRDefault="004900A4" w:rsidP="005569E0">
      <w:pPr>
        <w:pStyle w:val="ListParagraph"/>
        <w:numPr>
          <w:ilvl w:val="2"/>
          <w:numId w:val="30"/>
        </w:numPr>
        <w:jc w:val="both"/>
        <w:rPr>
          <w:rFonts w:cstheme="minorHAnsi"/>
        </w:rPr>
      </w:pPr>
      <w:r w:rsidRPr="007B017A">
        <w:rPr>
          <w:rFonts w:cstheme="minorHAnsi"/>
        </w:rPr>
        <w:t xml:space="preserve">This might be possible if the </w:t>
      </w:r>
      <w:r w:rsidR="00135106">
        <w:rPr>
          <w:rFonts w:cstheme="minorHAnsi"/>
        </w:rPr>
        <w:t>s</w:t>
      </w:r>
      <w:r w:rsidRPr="007B017A">
        <w:rPr>
          <w:rFonts w:cstheme="minorHAnsi"/>
        </w:rPr>
        <w:t xml:space="preserve">ociety were to condition membership in the </w:t>
      </w:r>
      <w:r w:rsidR="00135106">
        <w:rPr>
          <w:rFonts w:cstheme="minorHAnsi"/>
        </w:rPr>
        <w:t>s</w:t>
      </w:r>
      <w:r w:rsidRPr="007B017A">
        <w:rPr>
          <w:rFonts w:cstheme="minorHAnsi"/>
        </w:rPr>
        <w:t>ociety, or qualification for other Honors, on the faculty/researcher-members, volunteers, fellows, and others</w:t>
      </w:r>
      <w:r w:rsidR="00765557">
        <w:rPr>
          <w:rFonts w:cstheme="minorHAnsi"/>
        </w:rPr>
        <w:t xml:space="preserve"> </w:t>
      </w:r>
      <w:r w:rsidRPr="007B017A">
        <w:rPr>
          <w:rFonts w:cstheme="minorHAnsi"/>
        </w:rPr>
        <w:t xml:space="preserve">consenting to their home institutions’ sharing the existence, evidence and outcomes of formal and informal complaints, investigations, </w:t>
      </w:r>
      <w:r w:rsidRPr="007B017A">
        <w:rPr>
          <w:rFonts w:cstheme="minorHAnsi"/>
        </w:rPr>
        <w:lastRenderedPageBreak/>
        <w:t xml:space="preserve">etc. with the </w:t>
      </w:r>
      <w:r w:rsidR="00135106">
        <w:rPr>
          <w:rFonts w:cstheme="minorHAnsi"/>
        </w:rPr>
        <w:t>s</w:t>
      </w:r>
      <w:r w:rsidRPr="007B017A">
        <w:rPr>
          <w:rFonts w:cstheme="minorHAnsi"/>
        </w:rPr>
        <w:t>ociety.  There are different legal constraints for students and employees that would need to be addressed.</w:t>
      </w:r>
    </w:p>
    <w:p w14:paraId="689272A9" w14:textId="3E5FACBF" w:rsidR="004900A4" w:rsidRDefault="004900A4" w:rsidP="005569E0">
      <w:pPr>
        <w:pStyle w:val="ListParagraph"/>
        <w:numPr>
          <w:ilvl w:val="2"/>
          <w:numId w:val="30"/>
        </w:numPr>
        <w:jc w:val="both"/>
        <w:rPr>
          <w:rFonts w:cstheme="minorHAnsi"/>
        </w:rPr>
      </w:pPr>
      <w:r w:rsidRPr="007B017A">
        <w:rPr>
          <w:rFonts w:cstheme="minorHAnsi"/>
        </w:rPr>
        <w:t>Building bridges among societies and home institutions will be a focus of the Societies Consortium</w:t>
      </w:r>
      <w:r w:rsidR="003A248D">
        <w:rPr>
          <w:rFonts w:cstheme="minorHAnsi"/>
        </w:rPr>
        <w:t xml:space="preserve"> and may facilitate such arrangements</w:t>
      </w:r>
      <w:r w:rsidRPr="007B017A">
        <w:rPr>
          <w:rFonts w:cstheme="minorHAnsi"/>
        </w:rPr>
        <w:t xml:space="preserve">.  </w:t>
      </w:r>
    </w:p>
    <w:p w14:paraId="57D42632" w14:textId="77777777" w:rsidR="00291A1C" w:rsidRPr="001F0163" w:rsidRDefault="00291A1C" w:rsidP="00291A1C">
      <w:pPr>
        <w:pStyle w:val="ListParagraph"/>
        <w:numPr>
          <w:ilvl w:val="0"/>
          <w:numId w:val="35"/>
        </w:numPr>
        <w:ind w:left="360"/>
        <w:jc w:val="both"/>
        <w:rPr>
          <w:rFonts w:cstheme="minorHAnsi"/>
          <w:b/>
        </w:rPr>
      </w:pPr>
      <w:r w:rsidRPr="001F0163">
        <w:rPr>
          <w:rFonts w:cstheme="minorHAnsi"/>
          <w:b/>
        </w:rPr>
        <w:t xml:space="preserve">When An Honor Holder Is Deceased.  </w:t>
      </w:r>
      <w:r w:rsidRPr="001F0163">
        <w:rPr>
          <w:rFonts w:cstheme="minorHAnsi"/>
        </w:rPr>
        <w:t xml:space="preserve">How will the society address determinations of, or credible questions regarding, sexual harassment by deceased individuals? To answer this, a society </w:t>
      </w:r>
      <w:r>
        <w:rPr>
          <w:rFonts w:cstheme="minorHAnsi"/>
        </w:rPr>
        <w:t xml:space="preserve">might wish to </w:t>
      </w:r>
      <w:r w:rsidRPr="001F0163">
        <w:rPr>
          <w:rFonts w:cstheme="minorHAnsi"/>
        </w:rPr>
        <w:t xml:space="preserve">consider: </w:t>
      </w:r>
    </w:p>
    <w:p w14:paraId="00CA4268" w14:textId="77777777" w:rsidR="00291A1C" w:rsidRPr="003A248D" w:rsidRDefault="00291A1C" w:rsidP="00291A1C">
      <w:pPr>
        <w:pStyle w:val="ListParagraph"/>
        <w:numPr>
          <w:ilvl w:val="1"/>
          <w:numId w:val="35"/>
        </w:numPr>
        <w:ind w:left="900" w:hanging="180"/>
        <w:jc w:val="both"/>
        <w:rPr>
          <w:rFonts w:cstheme="minorHAnsi"/>
          <w:b/>
        </w:rPr>
      </w:pPr>
      <w:r w:rsidRPr="00291A1C">
        <w:rPr>
          <w:rFonts w:cstheme="minorHAnsi"/>
          <w:b/>
        </w:rPr>
        <w:t>Shift In Balance of Individual Fairness and Field Impacts.</w:t>
      </w:r>
      <w:r w:rsidRPr="003A248D">
        <w:rPr>
          <w:rFonts w:cstheme="minorHAnsi"/>
          <w:b/>
        </w:rPr>
        <w:t xml:space="preserve"> </w:t>
      </w:r>
      <w:r w:rsidRPr="003A248D">
        <w:rPr>
          <w:rFonts w:cstheme="minorHAnsi"/>
        </w:rPr>
        <w:t>A deceased person is unable to defend against allegations of sexual harassment or to participate in restorative remedies, elevating concerns of fairness for the accused.  Fairness is a particular concern where a credible question of professional and ethical conduct exists</w:t>
      </w:r>
      <w:r w:rsidRPr="00F41154">
        <w:rPr>
          <w:rFonts w:cstheme="minorHAnsi"/>
        </w:rPr>
        <w:t xml:space="preserve"> </w:t>
      </w:r>
      <w:r w:rsidRPr="00291A1C">
        <w:rPr>
          <w:rFonts w:cstheme="minorHAnsi"/>
        </w:rPr>
        <w:t xml:space="preserve">but was not determined during the person’s lifetime. Also, a deceased person cannot continue unprofessional and unethical conduct, eliminating threats that the conduct will be ongoing.  Unless heightened concerns for continuing impact on the field exist, it may not be necessary for a society to take action to serve the interests of the field, and the weight of fairness to the individual may be greater.  </w:t>
      </w:r>
    </w:p>
    <w:p w14:paraId="6A623505" w14:textId="77777777" w:rsidR="00291A1C" w:rsidRPr="003A248D" w:rsidRDefault="00291A1C" w:rsidP="00291A1C">
      <w:pPr>
        <w:pStyle w:val="ListParagraph"/>
        <w:numPr>
          <w:ilvl w:val="1"/>
          <w:numId w:val="35"/>
        </w:numPr>
        <w:ind w:left="900" w:hanging="180"/>
        <w:jc w:val="both"/>
        <w:rPr>
          <w:rFonts w:cstheme="minorHAnsi"/>
          <w:b/>
        </w:rPr>
      </w:pPr>
      <w:r w:rsidRPr="003A248D">
        <w:rPr>
          <w:rFonts w:cstheme="minorHAnsi"/>
          <w:b/>
        </w:rPr>
        <w:t>Heightened Concerns Re: Field Impacts</w:t>
      </w:r>
      <w:r w:rsidRPr="003A248D">
        <w:rPr>
          <w:rFonts w:cstheme="minorHAnsi"/>
          <w:b/>
          <w:i/>
        </w:rPr>
        <w:t>.</w:t>
      </w:r>
      <w:r w:rsidRPr="003A248D">
        <w:rPr>
          <w:rFonts w:cstheme="minorHAnsi"/>
          <w:b/>
        </w:rPr>
        <w:t xml:space="preserve"> </w:t>
      </w:r>
      <w:r w:rsidRPr="003A248D">
        <w:rPr>
          <w:rFonts w:cstheme="minorHAnsi"/>
        </w:rPr>
        <w:t xml:space="preserve">Heightened concerns for impact on the field may exist when the act of sexual harassment was determined during a now-deceased person’s lifetime (or is unequivocal based on proven facts) and is highly egregious (respecting a single event or frequency). This is particularly the case when the deceased holder of the Honor is very prominent in the field, or the Honor is exceptional, or there is a named Honor that continues to be conferred.  </w:t>
      </w:r>
    </w:p>
    <w:p w14:paraId="5498E538" w14:textId="77777777" w:rsidR="00291A1C" w:rsidRPr="003A248D" w:rsidRDefault="00291A1C" w:rsidP="00291A1C">
      <w:pPr>
        <w:pStyle w:val="ListParagraph"/>
        <w:numPr>
          <w:ilvl w:val="1"/>
          <w:numId w:val="35"/>
        </w:numPr>
        <w:ind w:left="900" w:hanging="180"/>
        <w:jc w:val="both"/>
        <w:rPr>
          <w:rFonts w:cstheme="minorHAnsi"/>
          <w:b/>
        </w:rPr>
      </w:pPr>
      <w:r w:rsidRPr="003A248D">
        <w:rPr>
          <w:rFonts w:cstheme="minorHAnsi"/>
          <w:b/>
        </w:rPr>
        <w:t>Case-By-Case Decisions</w:t>
      </w:r>
      <w:r w:rsidRPr="003A248D">
        <w:rPr>
          <w:rFonts w:cstheme="minorHAnsi"/>
          <w:b/>
          <w:i/>
        </w:rPr>
        <w:t>.</w:t>
      </w:r>
      <w:r w:rsidRPr="003A248D">
        <w:rPr>
          <w:rFonts w:cstheme="minorHAnsi"/>
          <w:b/>
        </w:rPr>
        <w:t xml:space="preserve"> </w:t>
      </w:r>
      <w:r w:rsidRPr="003A248D">
        <w:rPr>
          <w:rFonts w:cstheme="minorHAnsi"/>
        </w:rPr>
        <w:t>A society may want to make case-by-case decisions.  When it decides action is warranted, the action may range from revocation of the Honor to a statement about intolerance of the type of conduct raised.</w:t>
      </w:r>
    </w:p>
    <w:p w14:paraId="089E89F0" w14:textId="77777777" w:rsidR="00291A1C" w:rsidRPr="003A248D" w:rsidRDefault="00291A1C" w:rsidP="00291A1C">
      <w:pPr>
        <w:pStyle w:val="ListParagraph"/>
        <w:numPr>
          <w:ilvl w:val="1"/>
          <w:numId w:val="35"/>
        </w:numPr>
        <w:ind w:left="900" w:hanging="180"/>
        <w:jc w:val="both"/>
        <w:rPr>
          <w:rFonts w:cstheme="minorHAnsi"/>
          <w:b/>
        </w:rPr>
      </w:pPr>
      <w:r w:rsidRPr="003A248D">
        <w:rPr>
          <w:rFonts w:cstheme="minorHAnsi"/>
          <w:b/>
        </w:rPr>
        <w:t xml:space="preserve">Revocation. </w:t>
      </w:r>
      <w:r w:rsidRPr="003A248D">
        <w:rPr>
          <w:rFonts w:cstheme="minorHAnsi"/>
        </w:rPr>
        <w:t xml:space="preserve">Revocation is an extraordinary (rare) remedy due to the shift in balance of individual fairness and field interests.  </w:t>
      </w:r>
    </w:p>
    <w:p w14:paraId="7772FFF0" w14:textId="09DCC016" w:rsidR="00291A1C" w:rsidRPr="007B017A" w:rsidRDefault="00291A1C" w:rsidP="00291A1C">
      <w:pPr>
        <w:pStyle w:val="ListParagraph"/>
        <w:ind w:left="900"/>
        <w:jc w:val="both"/>
        <w:rPr>
          <w:rFonts w:cstheme="minorHAnsi"/>
        </w:rPr>
      </w:pPr>
      <w:r w:rsidRPr="003A248D">
        <w:rPr>
          <w:rFonts w:cstheme="minorHAnsi"/>
          <w:b/>
        </w:rPr>
        <w:t xml:space="preserve">Statements. </w:t>
      </w:r>
      <w:r w:rsidRPr="003A248D">
        <w:rPr>
          <w:rFonts w:cstheme="minorHAnsi"/>
        </w:rPr>
        <w:t xml:space="preserve">If a statement is warranted, it may be most appropriate to speak to intolerance of the </w:t>
      </w:r>
      <w:r w:rsidRPr="003A248D">
        <w:rPr>
          <w:rFonts w:cstheme="minorHAnsi"/>
          <w:i/>
        </w:rPr>
        <w:t>type</w:t>
      </w:r>
      <w:r w:rsidRPr="003A248D">
        <w:rPr>
          <w:rFonts w:cstheme="minorHAnsi"/>
        </w:rPr>
        <w:t xml:space="preserve"> of conduct raised, without stating whether the conduct occurred—and to </w:t>
      </w:r>
      <w:r w:rsidRPr="003A248D">
        <w:rPr>
          <w:rFonts w:cstheme="minorHAnsi"/>
          <w:i/>
        </w:rPr>
        <w:t>not add commentary</w:t>
      </w:r>
      <w:r w:rsidRPr="003A248D">
        <w:rPr>
          <w:rFonts w:cstheme="minorHAnsi"/>
        </w:rPr>
        <w:t xml:space="preserve"> to any already existing determination made on the subject.  When a statement is made, it may be helpful to include examples of types of unprofessional and unethical conduct faced and consequential actions taken under the society’s current policy generally.  That may mitigate impact on the field by demonstrating the authenticity of intolerance for sexual harassment currently</w:t>
      </w:r>
      <w:r w:rsidR="00D1651E">
        <w:rPr>
          <w:rFonts w:cstheme="minorHAnsi"/>
        </w:rPr>
        <w:t>.</w:t>
      </w:r>
    </w:p>
    <w:p w14:paraId="5545ABD6" w14:textId="77777777" w:rsidR="007D11EF" w:rsidRPr="007B017A" w:rsidRDefault="007D11EF" w:rsidP="007D11EF">
      <w:pPr>
        <w:jc w:val="both"/>
        <w:rPr>
          <w:rFonts w:cstheme="minorHAnsi"/>
        </w:rPr>
      </w:pPr>
    </w:p>
    <w:p w14:paraId="6CDE26E7" w14:textId="77777777" w:rsidR="007D11EF" w:rsidRPr="00663C7F" w:rsidRDefault="007D11EF" w:rsidP="007D11EF">
      <w:pPr>
        <w:jc w:val="center"/>
        <w:rPr>
          <w:rFonts w:cstheme="minorHAnsi"/>
          <w:sz w:val="10"/>
        </w:rPr>
      </w:pPr>
    </w:p>
    <w:p w14:paraId="218756EB" w14:textId="77777777" w:rsidR="007D11EF" w:rsidRDefault="007D11EF" w:rsidP="007D11EF">
      <w:pPr>
        <w:rPr>
          <w:rFonts w:cstheme="minorHAnsi"/>
          <w:sz w:val="10"/>
        </w:rPr>
      </w:pPr>
      <w:r>
        <w:rPr>
          <w:rFonts w:cstheme="minorHAnsi"/>
          <w:sz w:val="10"/>
        </w:rPr>
        <w:br w:type="page"/>
      </w:r>
    </w:p>
    <w:p w14:paraId="601E3788" w14:textId="77777777" w:rsidR="007D11EF" w:rsidRPr="00663C7F" w:rsidRDefault="007D11EF" w:rsidP="007D11EF">
      <w:pPr>
        <w:jc w:val="both"/>
        <w:rPr>
          <w:rFonts w:cstheme="minorHAnsi"/>
          <w:b/>
          <w:u w:val="single"/>
        </w:rPr>
        <w:sectPr w:rsidR="007D11EF" w:rsidRPr="00663C7F" w:rsidSect="00291A1C">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02454529" w14:textId="77777777" w:rsidR="007B017A" w:rsidRDefault="007B017A" w:rsidP="004900A4">
      <w:pPr>
        <w:spacing w:after="0"/>
        <w:rPr>
          <w:rFonts w:cstheme="minorHAnsi"/>
          <w:sz w:val="28"/>
          <w:szCs w:val="28"/>
        </w:rPr>
      </w:pPr>
    </w:p>
    <w:p w14:paraId="367AE6D3" w14:textId="77777777" w:rsidR="004900A4" w:rsidRPr="00F769F2" w:rsidRDefault="004900A4" w:rsidP="004900A4">
      <w:pPr>
        <w:spacing w:after="0"/>
        <w:rPr>
          <w:rFonts w:cstheme="minorHAnsi"/>
          <w:b/>
          <w:sz w:val="32"/>
          <w:szCs w:val="28"/>
        </w:rPr>
      </w:pPr>
      <w:r w:rsidRPr="00F769F2">
        <w:rPr>
          <w:rFonts w:cstheme="minorHAnsi"/>
          <w:b/>
          <w:sz w:val="32"/>
          <w:szCs w:val="28"/>
        </w:rPr>
        <w:t xml:space="preserve">II. Model Policy on Honors and Awards  </w:t>
      </w:r>
    </w:p>
    <w:p w14:paraId="23F5F796" w14:textId="77777777" w:rsidR="004900A4" w:rsidRPr="00990BF1" w:rsidRDefault="004900A4" w:rsidP="004900A4">
      <w:pPr>
        <w:spacing w:after="0"/>
        <w:rPr>
          <w:rFonts w:cstheme="minorHAnsi"/>
          <w:sz w:val="6"/>
          <w:szCs w:val="28"/>
        </w:rPr>
      </w:pPr>
    </w:p>
    <w:tbl>
      <w:tblPr>
        <w:tblStyle w:val="TableGrid"/>
        <w:tblW w:w="0" w:type="auto"/>
        <w:tblLook w:val="04A0" w:firstRow="1" w:lastRow="0" w:firstColumn="1" w:lastColumn="0" w:noHBand="0" w:noVBand="1"/>
      </w:tblPr>
      <w:tblGrid>
        <w:gridCol w:w="10790"/>
      </w:tblGrid>
      <w:tr w:rsidR="004900A4" w14:paraId="25091163" w14:textId="77777777" w:rsidTr="004900A4">
        <w:tc>
          <w:tcPr>
            <w:tcW w:w="10790" w:type="dxa"/>
            <w:tcBorders>
              <w:top w:val="nil"/>
              <w:left w:val="nil"/>
              <w:bottom w:val="nil"/>
              <w:right w:val="nil"/>
            </w:tcBorders>
            <w:shd w:val="clear" w:color="auto" w:fill="DEEAF6" w:themeFill="accent1" w:themeFillTint="33"/>
          </w:tcPr>
          <w:p w14:paraId="2E27F22F" w14:textId="77777777" w:rsidR="004900A4" w:rsidRPr="004900A4" w:rsidRDefault="004900A4" w:rsidP="007D11EF">
            <w:pPr>
              <w:jc w:val="both"/>
              <w:rPr>
                <w:rFonts w:asciiTheme="minorHAnsi" w:hAnsiTheme="minorHAnsi" w:cstheme="minorHAnsi"/>
                <w:sz w:val="10"/>
                <w:szCs w:val="22"/>
              </w:rPr>
            </w:pPr>
          </w:p>
          <w:p w14:paraId="4D82D3DC" w14:textId="60E25C83" w:rsidR="004900A4" w:rsidRDefault="00090B90" w:rsidP="007D11EF">
            <w:pPr>
              <w:jc w:val="both"/>
              <w:rPr>
                <w:rFonts w:asciiTheme="minorHAnsi" w:hAnsiTheme="minorHAnsi" w:cstheme="minorHAnsi"/>
                <w:sz w:val="22"/>
                <w:szCs w:val="22"/>
              </w:rPr>
            </w:pPr>
            <w:r>
              <w:rPr>
                <w:rFonts w:cstheme="minorHAnsi"/>
                <w:noProof/>
              </w:rPr>
              <mc:AlternateContent>
                <mc:Choice Requires="wpg">
                  <w:drawing>
                    <wp:anchor distT="0" distB="0" distL="114300" distR="114300" simplePos="0" relativeHeight="251684864" behindDoc="1" locked="0" layoutInCell="1" allowOverlap="1" wp14:anchorId="797E1EB7" wp14:editId="52227BA8">
                      <wp:simplePos x="0" y="0"/>
                      <wp:positionH relativeFrom="column">
                        <wp:posOffset>2464435</wp:posOffset>
                      </wp:positionH>
                      <wp:positionV relativeFrom="paragraph">
                        <wp:posOffset>361255</wp:posOffset>
                      </wp:positionV>
                      <wp:extent cx="151765" cy="151765"/>
                      <wp:effectExtent l="0" t="0" r="635" b="635"/>
                      <wp:wrapTight wrapText="bothSides">
                        <wp:wrapPolygon edited="0">
                          <wp:start x="0" y="0"/>
                          <wp:lineTo x="0" y="18979"/>
                          <wp:lineTo x="18979" y="18979"/>
                          <wp:lineTo x="18979"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151765" cy="151765"/>
                                <a:chOff x="0" y="0"/>
                                <a:chExt cx="592455" cy="589915"/>
                              </a:xfrm>
                            </wpg:grpSpPr>
                            <wps:wsp>
                              <wps:cNvPr id="25" name="Oval 25"/>
                              <wps:cNvSpPr/>
                              <wps:spPr>
                                <a:xfrm>
                                  <a:off x="35169" y="30145"/>
                                  <a:ext cx="522514" cy="522514"/>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rotWithShape="1">
                                <a:blip r:embed="rId14">
                                  <a:extLst>
                                    <a:ext uri="{28A0092B-C50C-407E-A947-70E740481C1C}">
                                      <a14:useLocalDpi xmlns:a14="http://schemas.microsoft.com/office/drawing/2010/main" val="0"/>
                                    </a:ext>
                                  </a:extLst>
                                </a:blip>
                                <a:srcRect l="7991" t="960" r="8244" b="15639"/>
                                <a:stretch/>
                              </pic:blipFill>
                              <pic:spPr bwMode="auto">
                                <a:xfrm>
                                  <a:off x="0" y="0"/>
                                  <a:ext cx="592455" cy="5899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85D10A4" id="Group 24" o:spid="_x0000_s1026" style="position:absolute;margin-left:194.05pt;margin-top:28.45pt;width:11.95pt;height:11.95pt;z-index:-251631616;mso-width-relative:margin;mso-height-relative:margin" coordsize="5924,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zUGZAQAAD8KAAAOAAAAZHJzL2Uyb0RvYy54bWykVttu4zYQfS/QfyD0&#10;7lhSJF+EOAvHToIF0k3QbJFnmqIsYSWRJek42aL/3jOUlJtT7CJrIApHvJ05M3NGJ58emprdS2Mr&#10;1S6C6CgMmGyFyqt2uwj++noxmgXMOt7mvFatXASP0gafTn//7WSvMxmrUtW5NAyHtDbb60VQOqez&#10;8diKUjbcHiktW0wWyjTcwTTbcW74Hqc39TgOw8l4r0yujRLSWrxdd5PBqT+/KKRw10VhpWP1IgA2&#10;55/GPzf0HJ+e8GxruC4r0cPgH0DR8KrFpU9HrbnjbGeqg6OaShhlVeGOhGrGqigqIb0P8CYK33hz&#10;adROe1+22X6rn2gCtW94+vCx4sv9jWFVvgjiJGAtbxAjfy2DDXL2epthzaXRt/rG9C+2nUX+PhSm&#10;of/whD14Wh+faJUPjgm8jNJoOkkDJjDVjz3tokRsDnaJ8rzfl87jJO33pbP5PEoJ0Xi4dEzYnqDs&#10;NRLIPnNkf42j25Jr6am35P/AEdB0HF3f85rFHhDdjCVP/NjMgqp3yDlOo8k8YGDhOIwSv5dnA0lp&#10;HKcRQkAk9eOXzvJMG+supWoYDRaBrOtKW4LIM35/ZV23elhFr62qq/yiqmtvPNpVbRhgLwLUT672&#10;Aau5dXi5CC78r2f31ba6ZXtELZ6GqB7BUaFFzR2GjUbO2HYbMF5vUfrCGY/l1W77sUvJiTW3ZYfW&#10;n0jYeNZUDmpRV80imIX06yHXLc1KX+89FRSVLg402qj8ETE0qhMAq8VFhUuuQMANN6h4eAcVc9d4&#10;FLWCy6ofBaxU5vt772k9kgyzAdtDQUDH3ztuJHj93CL95lGSkOR4I0mnMQzzcmbzcqbdNSuF2ETQ&#10;Sy38kNa7ehgWRjV3ELsl3Yop3grc3RHfGyvXKRvkUsjl0i+DzGjurtpbLehw4ono/fpwx43uc8kh&#10;Cb+oIeUP8qlbSztbtdw5VVQ+2Z55RVGSgfI7PdGVyPDXaxVGB3X4Y03HLrcjIru+0PzUGQ0333Z6&#10;1Plbbaq6co++RcBnAtXe31SC6pKMFyU9GUoa03QriyeUVcOqbg9Iq8SVEt8sa9Wq5O1WLq1GdyFO&#10;qfJeL/fmqws3qFYqRUrBu8qVnuwhIDTZ+4oAvpH2d+jq2sZaiV0jW9f1QSNRl2jCtoQsIHEy2Wxk&#10;vgjM57yLOmKM0vB1An31vemfeLYMw3l8Nlql4WqUhNPz0XKeTEfT8HyahMksWkWrfylnoiTbWQkC&#10;eL3WVY8Vbw/QvtuI+pbdtTjfKrvKHsoX0LyuDxAh8UQJYbVG/AmaqX1P0QF8B59PqDIgAXECwdyA&#10;xXRyPO8UwjojnSiHkAy0d/EkPWCb/R8qR5fjyGRfDj/Twn7Qig7U2QCzP/x/pLkTrFZRShBWnvUS&#10;9k6Q0uNJgiBNRsvlejpKkvVsdHaG0Wp1Pk+Oo0mSnj8FyZYcyn69sQKZnP96nDpsB/GhbO/E1Wc6&#10;TC8B/ivFe9N/UdFn0Evbr3r+7jv9D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Jh2uOAAAAAJAQAADwAAAGRycy9kb3ducmV2LnhtbEyPQUvDQBCF74L/YRnBm92ktWWN2ZRS1FMR&#10;bAXxNs1Ok9Dsbshuk/TfO570OMzHe9/L15NtxUB9aLzTkM4SEORKbxpXafg8vD4oECGiM9h6Rxqu&#10;FGBd3N7kmBk/ug8a9rESHOJChhrqGLtMylDWZDHMfEeOfyffW4x89pU0PY4cbls5T5KVtNg4bqix&#10;o21N5Xl/sRreRhw3i/Rl2J1P2+v3Yfn+tUtJ6/u7afMMItIU/2D41Wd1KNjp6C/OBNFqWCiVMqph&#10;uXoCwcBjOudxRw0qUSCLXP5fUPwAAAD//wMAUEsDBAoAAAAAAAAAIQBg2G+P4lwAAOJcAAAUAAAA&#10;ZHJzL21lZGlhL2ltYWdlMS5wbmeJUE5HDQoaCgAAAA1JSERSAAACvAAAArwIBgAAAA26bEMAAAAE&#10;c0JJVAgICAh8CGSIAAAACXBIWXMAAAsTAAALEwEAmpwYAAAgAElEQVR4nOzdd9QeVbn38W86kEDo&#10;SJOA9CJiQaQox4ZYsCuieNSjHhuoWLCDHnvFY0OPiniwYj0gYhcpigpKC71ILwES0tuT948d3oSQ&#10;5LnLnrlm9nw/a10rLtf7Hn/Pvmf2fc3ce/aAJEmSJEmSJEmSJEmSJEmSJEmSJEmSJEmSJEmSJEmS&#10;JEmSJEmSJEmSJEmSJEmSJEmSJEmSJEmSJEmSJEmSJEmSJEmSJEmSJEmSJEmSJEmSJEmSJEmSpE4b&#10;Ex1AklpmHLAhsBEwBVhvlVp3+b+Tlv+/Hb/835VrLLB0lVqy0r/zl9e8lWo+MBeYBcwEZlf9h0pS&#10;KWx4JXXdFGArYIuVavOV/vOmpAb3/poSE/NBlrKi+Z0J3AvcubzuWE3dRmqmJalzbHgllW5LYEdg&#10;GvBQYNtVasOwZPUaITW9N61UNy6v64BrgTlh6SSpQja8kkqwKbAHsAupub2/dgAmB+ZqmzuAa5bX&#10;tcDVwHTgSmBhYC5JGooNr6Q22RDYm9Tc7gHsvvzfzSJDdcBSUgM8fXldBly6/D+7TEJS49nwSmqq&#10;rYBHAvusVNMiA+lBFpIa33+sVBeRHrKTpMaw4ZXUBBsAjwH2Ax4L7Et6YEztMwJcDpwP/GX5v5cu&#10;/+8lKYQNr6QIOwGPB/YnNbi7kbbqUpnmAH8nNcDnLK9ZoYkkdYoNr6SqjSGttX0Cqcl9PGnnBHXX&#10;CGnpw5+As5b/e3doIklFs+GVVIVpwFOApwIHk3ZRkNZkGelBuN8CvyE1wXNDE0kqig2vpBw2AJ7I&#10;iiZ3x9g4arlFwHmk5vc3wAW4BljSEGx4JQ1qZ+BZwDOBA0mv0JWqMAM4Azgd+BVwX2wcSW1jwyup&#10;V+NJ62+fubx2io2jjloMnA2ctryujY0jqQ1seCWtzSTSEoXnk+7mbhwbR3qQS4AfL69Lg7NIaigb&#10;XkmrmgwcSmpynwGsHxtH6tlVrGh+LwjOIqlBbHglAUwAnga8lHQnd73YONLQrgO+B3yH9CIMSR1m&#10;wyt11xjgIOAI4IW4XEHl+ifwXVIDfHNwFkkBbHil7tkJeCXpbu5Dg7NIdVpGesnFt4BTca9fqTNs&#10;eKVumAK8iNToHhicRWqCOcAPgZNIrzqWVDAbXqlsBwCvJi1ZmBycRWqqq0h3fb8F3BaaRFIlbHil&#10;8mwAHAm8DtgzOIvUJkuAnwFfAX4fnEVSRja8Ujn2AV4PvIS0hEHS4K4Evkq663tvbBRJw7Lhldpt&#10;PGm5wtHAfsFZpBLNJ+3u8Hng4uAskgZkwyu108bAfwJvALYJziJ1xR+AE4DTgZHgLJL6YMMrtcvu&#10;wJtJa3TXDc4iddW1wBeAbwKzg7NI6oENr9QOBwLvAp6O563UFDNJD7idANwZnEXSWvjFKTXXGNJr&#10;fo8F9g/OImnNFpAebvsU6ZXGkhrGhldqnvGk1/2+E9gjOIuk3i0FfgR8DLgoOIskSY00HvgP0vrA&#10;ZZZltbZGSPv5PhJJjeAdXineBOAVwHuAaaFJJOV2GvBB4ILoIFKX2fBKcSYAryQ1utsFZ5FUrV8A&#10;xwN/D84hdZINr1S/saS3oX0QeFhwFkn1+gnwPuDy6CBSl9jwSvV6FvARYK/oIJLCLAW+Tbrje2Ns&#10;FKkbbHilehwEfBy3F5O0wkLgRNJF8F3BWaSi2fBK1doF+CRwWHQQSY01m7SV2edIe/pKysyGV6rG&#10;psBxwOtI241J0mhuJD3E+l3S9maSMrHhlfKaBBwNvBeYGpxFUjv9DXgbcHZ0EKkUNrxSPs8BPgts&#10;Hx1EUhF+DByDD7ZJQ7PhlYa3C/DfwFOjg0gqznzSA6+fxPW90sBseKXBrQ98AHgz6SUSklSV64G3&#10;Aj+PDiK1kQ2vNJgjgE8DW0YHkdQpvwKOAq6ODiK1ybjoAFLL7Aj8AHgH6Q6vJNVpR+A1pDc2/oX0&#10;EgtJo/AOr9SbicA7SbsvrBOcRZIArgD+E/hTdBCp6Wx4pdEdRHob0u7RQSRpFcuAbwFvB+6JjSI1&#10;19joAFKDrU9qdM/CZldSM40BXkm62/ui4CxSY3mHV1q9Q4D/AbaNDiJJffgJ8AbgjuggUpN4h1d6&#10;oA2BbwJnYrMrqX2eB0wHXhYdRGoS7/BKKzwD+BqwVXQQScrgdNJDbbdGB5GieYdXginA10lfDja7&#10;kkrxTOBS4MXRQaRo3uFV1x0InAzsEB1Ekir0PdLa3pnRQaQINrzqqonAh0gvkPCXDg1iBLgXmEHa&#10;Dmo+sBBYtNK/i9bw3y0hHYMTgUmr/Lu6/259YNPlNbmOP05Fupm0o8Nvo4NIdbPhVRftAXwH2Ds6&#10;iBpnAfAv4HrgFlIze/ca/r2X1PTWbRKp8d1kDf9uBmwHTCMt0XGe18qWAV8gvUhnYXAWqTZOhOqa&#10;1wGfBdaNDqIQi4EbgRtITe2q/95OaghKMYkVze/2K/17/3/ePCiX4l1MWtt7RXQQqQ42vOqKjUj7&#10;6j4/OohqMQJcQ/pSX7luBJYG5mqaycCuwMNXqU0jQ6k284CjgW9EB5GqZsOrLjgA+C7w0OggqsTd&#10;wCU8sLG9lLSmVoPZktT47sWKJng30npilef7pO3L7osOIlXFhlclGwO8B/ggMC44i/JYClwEnLu8&#10;zgNuCk3UHeNJje8By+tAYOvQRMrpetISh79FB5GqYMOrUm0CnAI8LTqIhjIb+AtwDqnBPR+YE5pI&#10;K9uOBzbAe+KuJ222CDgG+FJ0ECk3G16VaF/gVFzC0Eb3Ar8B/kRqcC/BNbdtMhXYj9QAP3H5f/bX&#10;lfb5HvAaYG50EEnS6r2JtNXOMqsVNUL6CfVDwOOwOSrNRsCLgJOA24g/3qzeazpp3bYkqUEmk+5K&#10;RH9JWKPXDNJDhEfitlhdMgbYB3g36Q7+YuKPRWvtNQc4fHUfpiSpftuTHmSK/nKw1lz/ID08uB+u&#10;8VSyIfAC0pZYM4g/Rq0116fw1xdJCvUk/LJsal0MvA/YaY2fnpSMBw4hNb/3EH/sWg+uX5GWqEiS&#10;avYWYAnxXwTWirocOB7X/mlwE4FnAN8GZhF/TFsr6hrSThySpBpMAk4mfvK3Ul0NfJi0R6uU0yTg&#10;2aQ137OJP9at9Dk8b20fmiRpeJuTXjYQPel3vWYCXwQetfaPS8pmXdKLEX5D2t0j+hzoco2QXuoj&#10;SarAHqS3AUVP9l2us4GXk5oPKcoOwEeAW4k/J7pcJ+PrpiUpq0NxPV9UzQA+i+ty1TzjgecAvyC9&#10;oCT6XOli/Yn0ZktJ0pCOwofT6q4R4HekPTgnjf4RSeG2BY4D/kX8+dO1ugbYdfSPSJK0OmOBE4if&#10;zLtUs4HPATv28PlITTQWeDpprW/0+dSluhd4fA+fjyRpJZOAU4mfxLtStwDHkl4GIJVib+B/gUXE&#10;n2NdqAXAC3v6ZCRJbAScRfzk3YW6iPQQ2oSePhmpnbYhvS3M5wCqrxHSHumSpLV4KHAZ8ZN26fVr&#10;4Kk9fiZSKdYHjsF1vnXUZ4ExvX0sktQte5J+Wo+eqEutRaRthHxBhLpuPHAEcCHx52XJ9X3ctkyS&#10;HmA/4B7iJ+gSawlwErB9z5+G1B2HAf8k/jwttc4E1uv505Ckgj0ZmEP8xFxaLQW+A+zc+0chddIY&#10;0sNW04k/b0usc/GBWEkd9zxgIfETckk1AvyI9GY6Sb0bC7wMuJr487i0ugjYovePQpLK8Up8oUTu&#10;Og14RD8fgqQHGQ+8CriB+HO6pLoamNbzpyBJBXgj6U5k9ARcSv0aeGxfn4Ck0UwEXg/cTPw5Xkrd&#10;hC+2kdQRbyF+0i2lLsPtxaSqrQccD8wj/pwvoW7BVxFLKtw7iZ9sS6h7gKNIP71Kqse2wPeIP/9L&#10;qNvxOQNJhXov8ZNs22sJ8EVgkz7HXlI+BwB/I34+aHvdRXr9syQV43jiJ9e212/wjojUFGOAVwC3&#10;ET83tLnuBvbpb+glqZneT/yk2ua6mrQ5vqTmWR/4GLCA+LmirTUD3wApqeWOJX4ybWvNA96Fr+aU&#10;2mAH4Azi54221p3A7n2PuiQ1wDHET6Jtrd/j1j1SGx1BWpsaPYe0sW4Ddul/yCUpzlHET55trHuB&#10;V5PWB0pqp02B/yV+Pmlj3YIX+5Ja4jXET5ptrB8DWw4w3pKa6RB8W9sgdSPw0P6HW5Lq82JgKfET&#10;ZpvqFuC5gwy2pMabDJyA82K/dRWw+QDjLUmVOxRYRPxE2ZYaAb4KTB1ksCW1yr7AxcTPO22qf+D8&#10;KKlhDgTmEj9BtqX+BRw8yEBLaq0JwIdIL5CJnoPaUmcD6w4y2JKU2yOAmcRPjG2p7wMbDjTSkkpw&#10;AHA98XNRW+oM0sWCJIXZgfRO9OgJsQ11H/DywYZZUmE2AE4hfl5qS30Xd6+RFGRT0oMF0RNhG+o8&#10;0sWBJK3spfgLWa/1yQHHWJIGti7wZ+InwKbXEuB4YNxAoyypC6aR1qpGz1dtqKMGG2JJ6t844OfE&#10;T3xNr+uA/QccY0ndMg54P7CY+LmrybUUeN6AYyxJffkK8ZNe0+s7pDV6ktSPx5IulqPnsCbXfNKD&#10;f5JUmWOJn+yaXIuANw48upIEGwO/JH4+a3LdDew06ABL0to8l/SyhOiJrql1Ky5hkJTHWOC/cM5d&#10;W10JbDToAEvS6jwKXyyxtvoT8JCBR1eSVu8w3MVhbfV73KNXUiZbA7cQP7E1tT4PjB94dCVp7XYC&#10;LiF+rmtqfX3woZWkZDJwIfETWhNrLmkPTUmq2mTSWxqj572m1jsGH1pJXTcG+DHxE1kT6xrg4YMP&#10;rSQN5Bjcumx1tRR41hDjKqnDPkD8JNbE+jWw4RDjKknDOJi0S0H0XNi0mgXsOviwSuqiw/Dp4NXV&#10;13G9rqR4OwPXEj8nNq2uBKYOMa6SOmQ34D7iJ64m1Qjw3mEGVZIy2wxf8b66Op20rZskrdFU4Cri&#10;J6wm1ULgiGEGVZIqsi7wI+LnyabVh4cZVEllGwP8gviJqkl1N/D4YQZVkio2Bvg08fNlk2oEeN4w&#10;gyqpXO8nfpJqUl1LWicnSW3wBmAJ8XNnU2oWvn5Y0iqeRNrWJXqCakr9mbQ+TpLa5BnAHOLn0KbU&#10;RaRlH5LE1sCdxE9MTamf4gQpqb32AW4nfi5tSp003HBKKsF44BziJ6Sm1Cm47Zik9tsZuIn4ObUp&#10;9erhhlNS2/mgw4r6Km5lI6kc03Cv3vtrPunOt6QOeibxk1BT6nNDjqUkNdFWwHTi59gm1FXAlOGG&#10;U1LbbAXcRfwE1IT6ryHHUpKabDPgH8TPtU2obw03lJLaZCzwO+InnibUsUOOpSS1wYb4Vrb766VD&#10;jqWklngP8RNOdI0Abxp2ICWpRaYAfyB+/o2u+4CHDTmWkhruccBi4iecyFoCvHLYgZSkFloXOIP4&#10;eTi6/gpMGHIsJTXU+sB1xE80kTUCvHzYgZSkFpsI/JL4+Ti6Pj7sQKo9xkQHUK2+AbwqOkSwNwBf&#10;iQ6hEJuQ1u4dDDyU7u63vAyYB1wGnAb8gnQhqG5Zl9T0PiE6SKAR0t9/TnQQSfk8m/ir6eh629Cj&#10;qDYaR1q37utWV1+XA48feHTVZlOAvxB/DEbWdaRfPyUVYHN8dfDxww6iWmk94Ezij7+m1xLgdQOO&#10;sdptQ9yy7OtDj6KkRvg58RNKZH1q+CFUC40h/WQfffy1qV480Eir7TYj3emPPv4i67ChR1FSqFcR&#10;P5FE1peHH0K11OuIP/7aVvcBWw4y2Gq9rej2a4jvIDX+klpoG2AW8RNJVJ2MD2Z21UTgNuKPwTbW&#10;5wcYb5VhGnAT8cdgVP1g6BGUFOIXxE8gUXUq6WElddMziT8G21ozSG9jVDftQrrbGX0cRtXzhh9C&#10;SXV6OfETR1T9kXSHT931UeKPwzbXHv0PuQryKLq7q8ntwMbDD6Gaxqv4Mm0JnBAdIsgVwHOBRdFB&#10;FOoh0QFaznW83XYBcATd3J95C1zWUyQb3jJ9BdgoOkSAO4GnA/dGB1E457bhdPWlHFrh/4C3RIcI&#10;8jLgGdEhlJdfCuV5IeklE10zH3gWcH10EEkqxBfo7t3OE/GFFEWx4S3LVLo5OY2QXhn71+ggklSY&#10;Y4CfRYcIsA3w4egQyseGtywfo5tr794B/DQ6hCQVqMs3FN4EPDo6hPKw4S3HfsB/RocI8EXgs9Eh&#10;JKlg80hLxm4IzlG3scBXcYvLItjwlmE86aTs2ud5Gt19qEKS6nT/Q8Ezo4PU7JHA0dEhNLyuNUil&#10;eivw8OgQNbsEeAmwNDqIJHXE5aQHo7s2734I2DY6hIZjw9t+WwPHRYeo2SzS23DmRgeRpI75LfDe&#10;6BA1m4JL51rPhrf9Pg1Mjg5Ro2XAkcA10UEkqaM+AfwkOkTNXgA8MTqEBmfD225PAA6PDlGzD5PW&#10;7kqS4ryC9GbLLvkCvpSltWx422sc6eTrkl8Cx0eHkCQxm/Qa99nRQWq0O3BUdAgNxoa3vd4A7BUd&#10;okbXkfaC7OK73SWpia4AXhkdombHA1tEh1D/bHjbaVPSU6NdMZ/0kNq90UEkSQ/wY+CT0SFqtAFp&#10;DbNaxoa3nY4HNowOUaPXAhdFh5AkrdZ7gN9Fh6jRy0n786pFbHjbZ1e69Ua1LwGnRIeQJK3RUtID&#10;1DdFB6nJGOAz0SHUHxve9vkk3XlK9CLgbdEhJEmjmkG3nrM4GHh2dAj1zoa3Xf6N9D7zLpgPHAEs&#10;jA4iSerJ2cDHo0PU6JPAhOgQ6o0Nb3uMpVs/obwTmB4dQpLUl+OAv0aHqMnOwOuiQ6g3Nrzt8TJg&#10;n+gQNfkF8MXoEJKkvi0hLW2YEx2kJscBU6NDaHQ2vO0wke5sQ3Yn8KroEJKkgV0DvDk6RE02Ad4e&#10;HUKjs+Fth9cB20WHqMkrSU2vJKm9vgn8KDpETd4CbB4dQmtnw9t8U4D3RoeoyZeAM6JDSJKyeC1w&#10;c3SIGnTpe7q1bHibrytXjtPxZyFJKsm9pJc0dGGrsi79EttKNrzNtjHdaAIXkbYgWxAdRJKU1R/o&#10;xg5DE0lvQVVD2fA227F04+nPj+GrgyWpVB8ArooOUYMjSW9DVQPZ8DbXZsAbo0PUYDrw0egQkqTK&#10;LCCt510WHaRi44D3R4fQ6tnwNtfbgMnRISo2AryatKRBklSus4CvR4eoweHALtEh9GA2vM20Cd24&#10;u/tl4M/RISRJtXgHcGt0iIqNBd4XHUIPZsPbTG8jbXNSspuAd0eHkCTVZhbduJnzEmCn6BB6IBve&#10;5tkYeFN0iBq8ju68elKSlPwM+El0iIqNw7u8jWPD2zxvBdaPDlGx7+ELJiSpq94EzIwOUbGXAg+L&#10;DqEVbHibZX3Kv7t7N915x7ok6cFuA94ZHaJi40hrltUQNrzN8lpgw+gQFTsGuCs6hCQp1NeBP0aH&#10;qNi/A1tEh1Biw9scE0nLGUp2NvDt6BCSpHDLSA+wLYkOUqF1gLdEh1Biw9scLwO2jg5RoRE88SVJ&#10;K0wHTowOUbHXAxtEh5ANb1OMpfy1PicBF0aHkCQ1ynHAPdEhKjSVtCuRgtnwNsNhlP3+7dnAe6ND&#10;SJIa5x5S01uyt5CWLSqQDW8zHBMdoGIfBu6IDiFJaqSvAJdFh6jQlqRXDiuQDW+8fYCDokNU6Brg&#10;hOgQkqTGWkr5z3i4HWcwG954pZ/kbwcWRYeQJDXab4H/iw5RoUcCj48O0WU2vLG2oOyfOX4L/Dw6&#10;hCSpFd5G2TdISr/B1Wg2vLHeQLkL2ZdS/r7CkqR8rgE+Hx2iQs8Gto8O0VU2vHEmUfZWJV8HLo0O&#10;IUlqlQ8DM6JDVGQscFR0iK6y4Y3zAmDz6BAVWQD8V3QISVLr3Ad8MjpEhV4JrBsdootseOOUfHf3&#10;q8At0SEkSa30JcrdynJDyn52p7FseGPsCRwYHaIi84CPRYeQJLVW6d8jJd/waiwb3hivjw5QoS9S&#10;7pW5JKkeJwI3R4eoyL6kbcpUIxve+k0BjowOUZHZlL32SpJUj4XAR6JDVMi7vDWz4a3fEcD60SEq&#10;cgJwd3QISVIRvgHcEB2iIkcAG0SH6BIb3vq9JjpARWYCn40OIUkqxmLK3fFnMvCS6BBdYsNbr72A&#10;R0eHqMhnSE2v1ATLogO0nOvw1RTfBq6ODlGRV0UH6BIb3nq9MjpARWaQljNITXFrdIAWWwpcHh1C&#10;Wm4J8MHoEBXZF9g9OkRX2PDWZwLwsugQFfkcMCc6hLSSS6IDtNg1pJfHSE3xPcq9y1vqjbDGseGt&#10;zzOBzaJDVGAu8JXoENIqbHgH59ipaUZIN1ZKdCQwPjpEF9jw1qfUq7hvAvdGh5BWcSWwKDpES9nw&#10;qom+RVo+V5otgKdHh+gCG956bA4cGh2iAktx7a6aaQmp6VX/Lo0OIK3GfODL0SEq8oroAF1gw1uP&#10;F1PmTxY/Ba6LDiGtgXcqB+O4qam+SJnry58ObBgdonQ2vPU4IjpART4VHUBaCxu3/s0Dro0OIa3B&#10;XaRtykozCXh+dIjS2fBWbwdgv+gQFTgH+Gt0CGktbHj7dznpASGpqT5Dmftsl3pjrDFseKtX6kH8&#10;megA0ihsePvnmKnprgJOiw5RgYOBLaNDlMyGt3olNrxXAf8XHUIaxY3ArOgQLeMDa2qDT0cHqMBY&#10;4PDoECWz4a3W3sBu0SEq8Dn82VPtYAPXH+/wqg3OBs6PDlGBEm+QNYYNb7VeGB2gAvcCJ0eHkHpk&#10;A9cfx0ttUeKWmI8Gto8OUSob3mqV+NTlKaT9EKU2sIHr3d3AbdEhpB79lHTMluZ50QFKZcNbnd2B&#10;XaNDVOB/ogNIfbDh7Z3LP9QmCylzi7ISb5Q1gg1vdUo8aM/HBkLt4vHaO8dKbVPiDZj9gK2jQ5TI&#10;hrc6JTa8JU4uKttM4OboEC3hHV61zeXAudEhMhsDPDc6RIlseKvxMNIODSWZDXw/OoQ0AO9c9sZx&#10;UhuVeCOmxBtm4Wx4q1Hi1dl3gbnRIaQB2Mj1xju8aqNTKW+/7YOATaJDlMaGtxrPig5QgRKvotUN&#10;NryjuxG4LzqENIB5wHeiQ2Q2Djg0OkRpbHjz2wjYPzpEZhcCF0SHkAZkwzs6x0htVuINmWdGByiN&#10;DW9+TwPGR4fIrMTJRN1xObAkOkTDuZxBbfZP4O/RITI7hPJ6iVA2vPmVdlU2n7R+V2qrRcBV0SEa&#10;zju8aruvRwfIbEPgwOgQJbHhzavEdTe/wLV9aj8burVzfNR2P6K8X3JKu4EWyoY3r/1Ja3hL8sPo&#10;AFIGNnRrtgS4IjqENKS7gd9Gh8jMhjcjG968nhYdILO5pDu8UtvZ8K7ZVaRlH1LblXaDZhdgu+gQ&#10;pbDhzesp0QEyO4205YvUdja8a+bYqBQ/pbyLt9L6ijA2vPlsDDwqOkRmP4gOIGVyAzAnOkRDuUOD&#10;SjET+HV0iMxseDOx4c3nSZQ1nrOBX0aHkDJZBlwWHaKhvMOrkpR2o6a03iKMg5hPaVdhPwcWRoeQ&#10;MrKxWz3v8KokPwcWRIfIaBPgkdEhSmDDm09pDW9pV8mSDe+DzQWuiw4hZVTir5Ol9RchbHjzeBgw&#10;LTpERiWug5JseB/sMtJyD6kkpe3W8OToACWw4c3jCdEBMvsZ5T3pKtnwPpjLGVSi0nYYehwwMTpE&#10;29nw5lFaw/uT6ABSBWYAt0eHaBgvAlSiuZT1K+W6wGOiQ7SdDW8ej48OkNFC4PfRIaSK2OA9kOOh&#10;UpW2jrekPiOEDe/wHkpZ63fPJl0dSyWywXsglzSoVGdGB8istF+Sa2fDO7zSrrpKuyqWVmbDu8Jd&#10;wB3RIaSK3AhMjw6R0f7AuOgQbWbDO7zSrrpKuyqWVmbDu4JjodKVdANnfdyPdyg2vMPbPzpARqVd&#10;EUurmg6MRIdoCJczqHQlNbwAB0QHaDMb3uFMBXaLDpFRaZODtKr5wDXRIRrCO7wq3dnAnOgQGe0X&#10;HaDNbHiHsy8wJjpERja86gIbvcQ7vCrdIuAP0SEysuEdgg3vcB4bHSCjRcDvokNINbDhTW9Xs+FV&#10;F5R0I2c74CHRIdrKhnc4JV1tnUNZP/1Ia2LDCzfg+a5uKKnhhbL6jlrZ8A6npDu8pU0K0prY8Hp3&#10;V91xA3BFdIiMbHgHZMM7uB2ATaNDZPTH6ABSTa4F5kWHCGbTry75Y3SAjEq60VYrG97BPSo6QEZz&#10;gX9Gh5BqMoLb79nwqkvOjQ6Q0SMp62H52tjwDm6f6AAZnQ8siQ4h1ajrDZ9LGtQl50QHyGgD0i/M&#10;6pMN7+BKanhLuvqVetHlhncxcGV0CKlGNwC3RofIqKT+ozY2vIMr6YCz4VXXdLnhvZLU9EpdUtL3&#10;XEn9R21seAezJbBFdIhMRoA/R4eQatblhrfLf7u6q6RlDY+IDtBGNryDKenq6lLgvugQUs3uAO6K&#10;DhHEhldd5B3ejrPhHUxJV1clTQJSP7r64FZX/25120WkHYlKUNKvzLWx4R3MntEBMirpZx6pH129&#10;09nVv1vdtoS0I1Ep9ogO0DY2vIMp6UDzDq+6qouN32zgX9EhpCAl3eApqQ+phQ1v/8YBO0eHyOQW&#10;/PJTd3Wx4b0MWBYdQgpS0g2e3aMDtI0Nb/92ANaJDpHJhdEBpEBdbP662ORL9yvpO8+Gt082vP0r&#10;6WeEi6MDSIHmANdHh6iZDa+6bAZwW3SITErqRWphw9u/kq6qbHjVdV1rAN2hQV1XyvfeJsDm0SHa&#10;xIa3f7tFB8iolBNfGlTXGt6u/b3Sqkr63ivpBlzlbHj7t1N0gEzmA1dHh5CCdakBvIP0k67UZSU1&#10;vDtGB2gTG97+lXKATQeWRoeQgnWp4e3S3yqtiQ1vR9nw9mdD0rqZEpR00kuDuhpYGB2iJja8ElwB&#10;LI4OkYkNbx9sePvzsOgAGdnwSuntS5dHh6iJD6xJsAi4MjpEJiX1JJWz4e1PSVdTNrxS0pU7n135&#10;O6XRlPL9Z8PbBxve/tjwSuXpQiM4QnrRhqRyvv/WB7aIDtEWNrz92T46QCa34dPa0v260PBeD8yL&#10;DiE1RCkNL6S3v6oHNrz9eWh0gEyuiA4gNTgjsOoAACAASURBVEgXGt4u/I1Sr0r6Dtw2OkBb2PD2&#10;p5QD64boAFKD3ALcGx2iYj6wJq1wE+Vsy1nKjbjK2fD2p5SG9/roAFLDlH4HtPS/T+rHEuDm6BCZ&#10;lNKXVM6Gt3cbA5OjQ2RyQ3QAqWFKbwhL//ukfpVy48eGt0c2vL0r6aAq5USXcim5IVyIrxGXVnVD&#10;dIBMXNLQIxve3tnwSuUqueG9gvQTrqQVSvkeLKk3qZQNb++2jg6QySLg1ugQUsOU/FBXyc28NKhS&#10;Gt7NgAnRIdrAhrd3pWzu/C9gWXQIqWHuA26MDlGRkpt5aVA3RAfIZAyweXSINrDh7V0pDe8N0QGk&#10;hir1Tmipf5c0jFLu8EI5/UmlbHh7V8oBVdJJLuVUamNY6t8lDeNW0hK/EpTSn1TKhrd3pRxQNrzS&#10;6pXYGM4ibbIv6YFGKGcZk0saemDD27tSGt5STnAptxIbXtfvSmv2r+gAmZTSn1TKhrd3pRxQM6ID&#10;SA11BbA4OkRmNrzSmpXyfVhKf1IpG97eTAA2iA6RSSknuJTbYuDK6BCZlXjXWsqllO/DzaIDtIEN&#10;b282ig6Q0d3RAaQGK61BLO3vkXIq5ftww+gAbWDD25uSDqZSrmilKpTWILqkQVqzUr4PS7opVxkb&#10;3t6UcjAtAOZGh5AarKSG91bgnugQUoN5h7dDbHh7U8rBVMrJLVWlpIa3pL9FqkIpd3hL6VEqZcPb&#10;m1IOJhteae3+RXrNcAlcziCtXSnfiaX8Cl0pG97elNLwlnI1K1WplEbRO7zS2pXynTgZGB8douls&#10;eHvjlmRSd5TSKJbSuEtVKek7cWp0gKaz4e3N5OgAmZTy841UpRIa3hFgenQIqeHmkh7mLsF60QGa&#10;zoa3N+tGB8ikpKtZqSolNLzXAPOjQ0gtUMqNIBveUdjw9qaUA8ktyaTRldDwupxB6s2c6ACZlNKn&#10;VMaGtzelHEgLowNILXAvcEt0iCGV0LRLdVgUHSCTUvqUytjw9qaUA6mUE1uqWtsbxrbnl+pSyo2g&#10;UpZeVsaGtzelHEilnNhS1dreMLqkQepNKTeCSrkxVxkb3t6sEx0gk1JObKlqbW54F5AeWpM0ulJu&#10;BJVyY64yNry9mRAdIJNSTmypam2+QzodWBodQmqJUm4E+eKJUdjw9mZcdIBMSjmxpapdTnubxjY3&#10;61LdSrkRVEqfUhkb3t6UciDZ8Eq9WQBcHR1iQG1ejiHVrZTvxVL6lMrY8PamlAOplCtZqQ5tbRy9&#10;wyv1rpTvRZc0jMKGtzelNLylXMlKdWhrw9vW3FKEUr4XS+lTKmPD25tSrpxKuZKV6tDGxrGEl2ZI&#10;dSrle7GUPqUyNry9KWWcFkcHkFqkjQ2vyxmk/niHtyNKaeSqNhIdIBOvAKXeXQfMjQ7RpzY26VKk&#10;UrYdbeuuMrWx4e1NKQfSpOgAUossAy6LDtEnG16pP6V8L5bSp1TGhrc3pRxIE6MDSC3TtgbSJQ1S&#10;f0r5XlwSHaDpbHh7Y8MrdZMNr1Q27/B2hA1vb0q5cirlxJbq0qaG92ZgZnQIqWVKuRFkwzsKG97e&#10;lHIglXJiS3VpU8PbpqxSU5RyI6iUG3OVseHtTSkHUikntlSXu4A7okP0yIZX6l8pN4JKuTFXGRve&#10;3pSyMXUpJ7ZUp7Y0kq7flfpXyo2gBdEBms6GtzfzogNkUsqJLdWpLQ1vW3JKTVLKjaBS+pTK2PD2&#10;Zn50gExKObGlOrWhkVwCXB4dQmqhUm4E2fCOwoa3N6UcSDa8Uv/a0PBeQzlLr6Q6lfK9WEqfUhkb&#10;3t6UciCtFx1AaqHLaP7rxdvQlEtNVMr3Yim/RFfGhrc3pTS8m0YHkFpoPnBtdIhR2PBKgynle7GU&#10;PqUyNry9KeVA2iQ6gNRSTW8o3aFB6t86lHOHt5Q+pTI2vL2ZHR0gk1KuZKW6Nb3hbXo+qYlK+k68&#10;LzpA09nw9qaU13V6h1caTJPvoM4DrosOIbVQKd+J8/Gh1VHZ8PamlIa3pKtZqU5NvoM6neY/VCc1&#10;USnfiaX0KJWy4e3NvdEBMinlalaq2zU0901GTW7GpSYr5TvRhrcHNry9KeVgmkxapC+pP0tJd1Kb&#10;qMnLLaQm8w5vh9jw9qakg6mUK1qpbk29k9rUXFLTlfJ9WMqv0JWy4e1NSQdTKVe0Ut2a2lg2NZfU&#10;dKV8H5Z0U64yNry9WUA5e9yVckUr1a2JjeUM4PboEFJLlfJ9OCM6QBvY8PbujugAmZRyRSvVrYkN&#10;r+t3pcGV8n1YSn9SKRve3pVyQG0bHUBqqduAu6NDrMKGVxpcKd+HpfQnlbLh7V0pB9S06ABSizXt&#10;Lm/T8khtMi06QCZ3RgdoAxve3pXS8G4fHUBqsaY1mBdHB5BaanNgvegQmZTSn1TKhrd3pRxQNrzS&#10;4H4THWAldwF/jw4htVRJ34Wl9CeVsuHtXSkH1HbRAaQWOwO4PDrEcicAS6JDSC1VUsPrkoYe2PD2&#10;7tboAJlMJv2UI6l/S4FXE99oXgh8OjiD1GbTogNkci8wPzpEG9jw9u6m6AAZTYsOILXYecCrgJGg&#10;//3rgMOARUH/+1IJSrnDW1JvUikb3t6VdFCVcqJLUf4XeBb1b/j+O2B/4Jaa/3el0pTyPXhjdIC2&#10;sOHt3Z3AwugQmZRyokuRzgB2AT5J9Y3vBcDhwFMo53kCKdK06ACZlHQzrlLjowO0yDLgZuBh0UEy&#10;mBYdQCrEPcCxwHuAvUnn1sRM/7eXAbNJW4/dnOn/pqR0s6+UB7hteHtkw9ufmyij4fUOr5TXUtKD&#10;ZBdGB5E0qq3Id2EazSUNPXJJQ39KuZLaOTqAJElBdooOkFEpfUnlbHj7c310gEy2AzaIDiFJUoCH&#10;RwfIqJS+pHI2vP25JjpAJmOAPaNDSJIUoJSGdwGu7++ZDW9/ro0OkFEpJ7wkSf0o5fvvOtLDreqB&#10;DW9/SrnDC+Wc8JIk9WossEd0iExK6kkqZ8PbnzuB+6JDZGLDK0nqmp2AdaNDZGLD2wcb3v6Vsqxh&#10;r+gAkiTVrKTvvlL6kVrY8PavlCuqDfAFFJKkbinp182rowO0iQ1v/66IDpBRSSe+JEmjKel7r6R+&#10;pHI2vP27LDpARiWd+JIkjaaU77378KUTfbHh7d/06AAZlXLiS5I0mvUpZynf5dEB2saGt39XAkui&#10;Q2SyT3QASZJqsjfpxUslKOnX5lrY8PZvEeU8GbkjsHl0CEmSanBAdICMSvq1uRY2vIMp6UDbPzqA&#10;JEk1ODA6QEYl9SG1sOEdzKXRATIqaQKQJGl1xlDWDR6XNPTJhncwF0UHyKikn3gkSVqdXYGNo0Nk&#10;cg9wY3SItrHhHcw/ogNk9EhgnegQkiRVqKRfM/8ZHaCNbHgHcz0wKzpEJhOBx0SHkCSpQiX9mlnS&#10;Tbfa2PAOZhllXWGVdOUrSdKqbHg7zoZ3cCUdcCVNBJIkrWwL0jacpSjphlttbHgHV1LDuz/lbMYt&#10;SdLKSrqpMx+4IjpEG9nwDu6C6AAZbQTsFh1CkqQKlNTwXgwsjQ7RRja8g7scmB0dIqMnRAeQJKkC&#10;JX2/nR8doK1seAc3AvwtOkRGT4sOIElSZpuTtt8sxV+iA7SVDe9wSrrSeiJpizJJkkpxCGU9o2LD&#10;OyAb3uGUdOBNAQ6KDiFJUkaHRgfI6A7SewA0ABve4ZR0hxfKmhgkSd02FnhqdIiMSus5amXDO5w7&#10;gBuiQ2RkwytJKsW+wCbRITIq6Vfl2tnwDu+86AAZ7Q48NDqEJEkZlPYw9rnRAdrMhnd4f4oOkJl3&#10;eSVJJSjp+2whLmkYig3v8M6KDpBZSROEJKmbNgUeHR0io/NJTa8GZMM7vCuAO6NDZPQkYEJ0CEmS&#10;hnAIZfU4pf2aXLuSDoZIJR2IU4ADo0NIkjSE0n6tLO3X5NrZ8OZRUsML8JzoAJIkDWgCZTW8iynr&#10;AfkQNrx5lHbl9QI8NiRJ7fQUYOPoEBldAMyLDtF2NjV5XEJZ63i3wmUNkqR2elF0gMx+Fx2gBDa8&#10;eSyjvAPyxdEBJEnq0yTKW5b3m+gAJbDhzae0A/IFwLjoEJIk9eEQYGp0iIzmAH+ODlECG958fh0d&#10;ILPNgYOjQ0iS1IfSfp08C1gUHaIE46MDFOQW4HJgt+ggGb2I8pZqSHUaAzxkeW0KrAdMJC2DWgTM&#10;Bu4GbgVmBGWUSrEucFh0iMxK+/U4jA1vXr+hrIb3+cAbgSXRQaQWGA88Cjhg+b8PB3YE1unx//8c&#10;4GrgIuBC4Nzl/3lp9qRSmZ5O2ku+JDa8aqSnk+7clFSHZB0hqSxTgVcAPwHuI//5NxM4FXg5Za1L&#10;lKrwQ+K/M3PWTXmHR8pnHWAu8SdJzvpm1hGSyvAk0pfrfOo7FxcAPyJdhI6p/k+UWmUy5X3/nph1&#10;hKTMTiP+JMlZ95C2eZG6bgLw78ClxJ+XVwOvp/flElLpDif+vMxdz8w6QlJmryX+JMldh2cdIald&#10;xgAvBa4l/lxctW4lrbOfWNlfL7XDb4g/H3PWPNJDeFJjbUX8iZK73KlBXfUY4K/En4Oj1VV4N0jd&#10;tQMwQvx5mLNOzzpCUkUuJP5kyVkjwMOyjpDUbOsCnyPtkBB9/vVTPyZtgSZ1yUeIP/dy1+uzjpBU&#10;kQ8Sf7Lkro9nHSGpufYBriT+nBu07gFemH1UpGYaT1raE33e5a5tcw6SVJVHEn+y5K7bSQ/tSCV7&#10;PbCQ+PMtR30NHzhV+Z5N/LmWuy7IOkJSxa4j/qTJXc/LOkJSc0wgNYjR51ju+iuwdcZxkprmdOLP&#10;s9z17qwjJFXsU8SfNLnrl1lHSGqGKcCZxJ9fVdVNpLe+SaXZhvQm0OhzLHftnHOQpKrtR/xJk7uW&#10;AtvlHCQp2FTgL8SfW1XXTGD/TGMmNcUHiD+3ctclWUdIqsEY4GbiT57c9cGcgyQFmgr8jfhzqq6a&#10;Azwhy8hJ8cYCNxB/XuWu4zKOkVSb/yb+5MldNwHjcg6SFGA94Gziz6e6azbw2AzjJ0U7hPjzqYra&#10;M+cgSXV5PPEnTxXllkdqs7HAz4g/j6JqBq4RVPudQfy5lLuuyDpCUo3GkO6IRp9Euev8nIMk1eyT&#10;xJ9D0XUNsMmwAykF2YPy3qy2jLQmWWqtEndrWAYcmHOQpJq8gPhzpyn1K9Ldbqltvkn8+VNF7Zhz&#10;kKS67UP8SVRF/SznIEk12B6YRfy506Q6bqgRler3EMp5OczK9decgyRFmU78yZS7luI6QLXHWLr5&#10;kNpotQQ4YIhxler2UeLPmyrqLTkHSYryPuJPpirqxJyDJFXozcSfL02tq4F1Bx9aqTaTgXuIP2dy&#10;11LSnWup9XYg/oSqouYBm2UcJ6kK25K244o+X5pcnxh4dKX6HE38uVJF/TbnIEnRSv059fiMYyRV&#10;4XvEnydNr0XALoMOsFSDccB1xJ8rVdSRGcdJCvdK4k+qKupO/DlUzbUv8edIW+r0AcdYqsOLiD9H&#10;qqhZ+B2qwkwhvdoz+uSqov4z4zhJOf2K+POjTeUDbGqq84k/P6qor+UcJKkpTiL+5KqirgMmZBwn&#10;KYfHEn9utK1cS6gmeirx50ZV9biM4yQ1xkHEn1xVlXd51TSnEn9etLEeNchgSxUq9e7u5TkHSWqa&#10;q4k/yaqom4BJGcdJGsY2pD1mo8+LNtYpA4y3VJVnEX9OVFXvzDhOUuO8i/iTrKo6OuM4ScP4APHn&#10;Q1trAbBJ/0MuZTcG+Afx50QVtQj33lXhNqfM1yIuA27Dp03VDNcSfz60uY7qf8il7J5P/LlQVf0w&#10;4zhJjVXyvqBvzzhO0iAeQ/x50PY6r+9Rl/IaC1xK/LlQVT0x31BJzfV44k+2quou0hZsUpSPEn8e&#10;lFBb9TvwUkZHEH8OVFVXZBwn9WhsdICO+hMwPTpERTYF3hwdQp329OgAhXAcFWUccFx0iAp9NTqA&#10;VKejiL/KrKruAabmGyqpZ5sRf/yXUq4xVJRS30y6DJgPbJRvqKTmmwrMJv7kq6o+lG+opJ49h/hj&#10;v5S6rc+xl3KYQHqZUfTxX1WdlG+o1A+XNMSZBZwcHaJCbyPthSrVad/oAAV5CDAtOoQ652hg++gQ&#10;Ffp8dAApwk7ACPFXnFXVd/INldSTXxB/3JdUz+5v+KWhbA7MJP64r6r+mG2k1Dfv8Ma6GjgjOkSF&#10;jsD3hKtee0QHKMye0QHUKR+m7Oc/PhcdQIr0FOKvOqusv5LeliNVbQKwlPhjvqT6Rl+fgDS4R1D2&#10;+XsN3mQM5eDH+w1wWXSICj0GeHl0CHXC1jin5TYtOoA64/OUff5+gbSEUeq0/yD+6rPKuhVfRqHq&#10;+Ya1/HVxX5+ANJgXEn+sV1kzgfWzjZYGUvLVVJucQtlbAG0JvDs6hIq3cXSAAm0SHUDFWwf4VHSI&#10;ip1I2oZUgWx4m2EhcEJ0iIodQ9lbzSjeutEBCuSYqmpvB7aLDlGhLny/t4INb3OcSNqbt1RduIpX&#10;rInRAQo0KTqAirYV8K7oEBU7Gbg9OoRseJvkPuAr0SEq9nzSrhRSFZZGByiQY6oqfQaYHB2iQiN4&#10;o6cxbHib5fPAgugQFTsRWC86hIq0MDpAgRxTVeUZwOHRISr2Y9J2ZGoAG95muR34VnSIiu0AfCg6&#10;hIp0X3SAAs2MDqAiTaH8XzQBPh4dQGqy7YBFxG+jUmUtAR6da8Ck5XYj/tgurc7r6xOQevMF4o/t&#10;quv0bKMlFex/iD9Zq65/AuNzDZhEeiVp9HFdWp3a1ycgjW5/yn6j2v31mFwDpjxc0tBMHyXdBS3Z&#10;3sA7okOoKLOAe6NDFOba6AAqykTSDZ3Se49fAn+LDqEHKv2ga6vrgW9Hh6jBB4Cdo0OoKFdEByiM&#10;46mc3gPsHh2iBsdHB5DaZAdgMfE/y1RdZwFjMo2Z9BXij+mSap/+hl9ao91Ju35EH9NV1y9zDZjU&#10;Jd8k/uSto16ba8DUef9B/PFcSs0DJvQ3/NJqjSU9ABl9TNdR+2UaM6lTtqMbV8QzgW0yjZm6bRfi&#10;j+dS6nd9jr20JkcTfzzXUf+Xa8CkLvpv4k/iOuoPuKZcedxC/PFcQr2n34GXVmNPYD7xx3PVtRTY&#10;K9OYSZ20OTCH+JO5jjo205ip27qwrV8d9fB+B15axSTgYuKP5TrqlExjJnXah4k/meuoRcCjMo2Z&#10;uuvpxB/LbS9fh6ocTiD+WK6jFpEeNJc0pKnA3cSf1HXUlcB6eYZNHTWB7pwvVdUH+x516YEOAUaI&#10;P5brqC9nGjNVaFx0APVkIWnieGp0kBpsQlrGcVp0ELXWCLAtsG90kJZaBrwaX+KhwW0K/BpYPzpI&#10;DeYBLyAtPZSUwSTSCymir2TrqufkGTZ11J7EH8NtrTMHGG9pZf9H/HFcV/lriFSBw4k/ueuqGcCW&#10;eYZNHfV74o/jNtbTBhlsabnXE38M11W3ApPzDJukVf2F+JO8rvo1voVNgzuU+GO4bXXhQCMtJbuS&#10;fuKPPo7rqv/IM2ySVmd/4k/yOuudeYZNHXU+8cdwm+qZgw2zxLrAP4g/huuqi3DveKlypxJ/stdV&#10;S4B/yzNs6qAnE38Mt6XOHnCMJYCTiT+G66wn5xk2SWuzA7CA+BO+rrqT9NS9NIjTiD+Gm15LgX0G&#10;HWB13huIP4brrNPzDJukXnyE+JO+zjqftFOF1K8d6carTYepLw48uuq6x5FevBB9DNdVC4Gdsoyc&#10;pJ6sB9xI/MlfZ30ty8ipi95F/PHb1LoBmDLwyKrLtgBuIf4YrrM+lmXkJPXlRcSf/HWXT8VqEOOB&#10;PxN//DatlgIHDz6s6rDxwFnEH8N11k24DZkUpmt7jS4AHp1l5NQ1OwCziD+Gm1Rumq9BfY7447fu&#10;OjzLyEkayJ7AYuIngjrrX6RXV0r9ei7p1cPRx3AT6gzcVkmDeQnxx2/d9YcsIydpKJ8lfjKou34L&#10;jMsxeOqcDxF//EbX5cCGww6kOmkvYC7xx3CdtYh0c0lSsCl07wG2ZfhkuQZ3CvHHb1TdCmw3/BCq&#10;g7YArif+GK67fFBNapDDiJ8UIuqYHIOnzpkA/IL447fuugvYI8P4qXvWA/5K/DFcd11LeoucpAb5&#10;KfGTQ921FHhejsFT56wD/Jr4Y7iuugt4RJaRU9eMpZvfL8uAQzKMn6TMtgFmEz9B1F3zgH0zjJ+6&#10;ZxLwc+KP4arrRmDXTGOm7jmB+GM4or6fY/AkVePNxE8SEXUHsH2G8VP3jANOJP4YrqouALbKNlrq&#10;mqOIP4Yj6l7gIRnGT1JFxgJ/IX6yiKjLgY2GH0J11Jspb4u/75DWXkqDOIy0bCz6OI4oX3IktcBu&#10;pBc0RE8YEfVHYOLQI6iuejzpbUrRx/GwNQ94feaxUbc8mu5tP3Z//TrD+EmqyXuInzSi6pQM46fu&#10;2hg4lfjjeND6O+miVxrUdsBtxB/LETUbt+2TWmU8ae1e9OQRVZ8YfgjVcc8n7VkbfSz3WvcBb8UX&#10;smg4mwLTiT+eo+qNww+hpLo9nPSGmOgJJKreP/wQquOmAB8H5hN/PK+plgBfxwdsNLwNgQuJP6aj&#10;6ixgzNCjKCnEccRPIpH11uGHUGIb0k4OC4k/pu+vJaSH0nap8O9Wd0wBziP+uI6qucCOQ4+ipDDj&#10;6ebbcVau1ww9ilKyJemO713EHc/3AJ8DplX7p6pD1gF+T/xcHVk+5CkVYBfSU9vRE0pULQVeOvQo&#10;SitMBF5MemlFHXd9Fy7/33oJqTmRcunqa7ZXrjOGHkVJjfEm4ieVyFoMPHfoUZQebAPgBaR1tFeT&#10;53gdIT049FXScbtBbX+NumQc7d6RJEfNwPXvneDi7O4YA5wJPDU6SKBFwLNJ4yBVZXPgEcBepDWB&#10;2wNbkJ5+X4/0OuNlpLu2s4G7SVtAXQ9cA1wCXERauiBVZQzwLeDlwTmiPR/4SXQISXltRfpyjb6i&#10;jqx5wBOGHUhJarkvEz8fR9fJQ4+ipMZ6PvGTTHTNBg4echwlqY3GAF8gfh6OrmuB9YccS0kNdyLx&#10;k010zQMOHXYgJalFxgHfJH7+ja5FwGOGHEtJLbAucCnxk050LSTd8Zak0k0AfkD8vNuEeseQYymp&#10;Rfag21uV3V9LgCOHHEtJarJJwGnEz7dNqDPxgX2pc15H/OTThBpZPhaSVJrJwG+Jn2ebULeTdkyR&#10;1EE/JH4Sakq9bcixlKQmmQqcS/zc2oRaSre35ZQ6b33gSuIno6bU8UONpiQ1w6bABcTPqU2p44ca&#10;TUlF2AvX865cn8E1XpLaa2t8MHnlOhMYO9SISirGvxM/KTWpfkB60EOS2mRv4Gbi59Cm1I2ku92S&#10;9P/9D/GTU5PqHGCToUZUkurzNOA+4ufOptQiYL+hRlRSkdYBLiR+kmpSXQ3sOMygSlINXgssJn7O&#10;bFIdNdSISiradsCdxE9UTaq7gAOGGVRJqsgY4BPEz5NNq5OHGVRJ3XAw3ilYtRYALxpiTCUpt3Xw&#10;7Wmrq78tHxtJGtXRxE9aTasR4F3DDKokZbIJ6TmD6HmxaXUHsM0Q4yqpg04ifvJqYn0VGD/EuErS&#10;MHYiPV8QPRc2rRYBBw0xrpI6ahJwPvGTWBPrT8BDBh9aSRrIs4CZxM+BTaw3DDGukjpuS9I+htET&#10;WRPrVmD/wYdWkno2Fvgv0tKq6LmvifWlwYdWkpK9gdnET2hNrEXAmwYfWkka1UbAL4mf75paZwLj&#10;Bh5dSVrJs4ClxE9sTa1vA+sOPLqStHqPAK4jfo5ral0KbDDw6ErSaryN+MmtyfUPYPuBR1eSHuhI&#10;YB7xc1tT606ccyVV5GvET3JNrntIr/eUpEFNAL5I/HzW5FqAz1BIqtB4XEs2Wi0FjsM1ZZL691Dg&#10;XOLnsSbXCL4ISFINpgB/J37Sa3qdTXpVsyT14sXAvcTPXU2vtw46wJLUry3wQYpeaiZwxIBjLKkb&#10;1gdOJn6+akN9dsAxlqSB7QzMIH4CbEN9B58klvRg+wHXEj9HtaF+AIwZbJglaTiPw6eIe63rgQMG&#10;G2ZJhRkHfABYTPzc1IY6i/T2T0kK83TSCxiiJ8Q21BLS25LGDzTSkkowDTiH+PmoLfUPYOogAy1J&#10;ub0EX0zRT/0ZeNhAIy2pzV4KzCJ+DmpLXQVsPtBIS1JFXk/85Nimmkt6mYfbl0nl2wb4OfHzTpvq&#10;JtI2bZLUOO8lfpJsW/0N2HuQwZbUeGOAN+Bd3X7rLmDXAcZbkmrzaeIny7bVYuBjwDoDjLekZtoV&#10;1+oOUrOARw0w3pJUuy8RP2m2sa4CnjDAeEtqjgmkHRgWED+ntK1m4242klpkDPA14ifPNtbI8rHz&#10;qWSpffYDLiF+HmljzcULfkktNAY4ifhJtK11K/D8vkddUoT1gc/jbjWD1nzgyX2PuiQ1xFjgFOIn&#10;0zbXb4E9+x14SbUYC7wKuI34uaKttRA4tN+Bl6SmGQd8n/hJtc21BPgysEmfYy+pOgcAfyd+fmhz&#10;LQQO63fgJampxgH/S/zk2va6Bzga39QmRdoWL+Jz1ALSmzolqShjgW8SP8mWUNOBQ/obfklDWg/4&#10;IDCP+Dmg7TUPeEp/wy9J7TEG+Crxk20pdTqwc1+fgKRBHEF681f0OV9CzQH+rb/hl6T2GQN8gfhJ&#10;t5RatHw8t+znQ5DUkycBfyb+PC+l7gMO7OsTkKSW+wTxk29JNQ/4DLBZPx+CpNU6CPgj8ed1SXU3&#10;sG8fn4EkFeNY4ifh0mo28FFg4z4+B0nJvsCviD+PS6tbgD36+BwkqTivxc3aq6hZwPHABj1/ElJ3&#10;PQI4jfjztsS6Bti+949Cksr1YtJa1OiJucS6G3g3MLnnT0Pqjj2AH5Fe6R19rpZYFwMP6fnTkKQO&#10;OJT0LvXoCbrUuhN4Hy51kAAeDfwAf12qss4DNur1A5GkLtmX1JhFT9Ql11zgi8AOPX4mUinGAM8C&#10;ziL+PCy9fgas29vHIkndtCNpzVf0hF16LSX9lPvY3j4WqbUmAa8BLif+vOtCfZn0dk1J0ig2A/5K&#10;/MTdlToHeA7pbXhSKTYB3g/cTvw5tAlhJgAAHGxJREFU1oUaAd7V0ycjSfr/1iO9SSx6Eu9SXQm8&#10;bvnYS221I2nZjs8E1FeLgJf18uFIkh5sHOmLK3oy71rNAr4CPHL0j0hqhEnA4cDvcMeFuuse4Imj&#10;f0SSpNEcBSwhfmLvYl1Auuvrfr5qot2AzwIziD9XulhXA7uM+ilJknp2KOnOY/QE39WaA3wTeNxo&#10;H5RUsfWAVwDnEn9edLnOIq2TliRltidwA/ETfdfrEuDNuKev6rUPaQeAmcSfA12vk4CJa/+4JEnD&#10;2Jy0q0D0hG+lB1XOAP4dmLq2D00a0O7AB3FLsabUUuCda/3EJEnZTABOJH7yt1bUAuDnwBHAlDV/&#10;dNKodiK9FfAS4o9ra0XdAxyyls9NklSR/wQWEv9FYD2w5gE/Bl6EW5ypN9uT9nD9B/HHr/XgupS0&#10;3ZskKcgBwG3EfyFYq685wPeBlwKbruEzVDc9HDgWXzLT9PoJ/mojSY2wNfAX4r8YrLXXUuB84Hhg&#10;P3yzW9dMBV4AfAO4mfjj0Rr9fH0fMGZ1H6YkKcZE4AvEf0lYvdcM4LvAkaSHEVWWMaSdFd4D/AlY&#10;TPwxZ/VWdwJPfvBHKrWTV20q0YuBr+NPcG2zDLgQOJPUHP0ZmB2aSIPYgbTM6InA04CHxMbRAM4j&#10;zaM3RweRcrHhVal2BX4E7BEdRAMbIT2lfw7pBQPnAjeGJtKqxpPu4B6wUm0ZmkjDOoG07dji6CBS&#10;Tja8Ktl6pK3LjowOomxuYkXzey5wMWmdoeqxAelNeweSmtt9gcmhiZTLLODVpBsFUnFseNUFR5Le&#10;zuQSh/LMIW2XdPEqNSsyVAHGANNIuyg8HNhr+b874YOGJfoL8BLSWyylItnwqit2Im2N9cjoIKrF&#10;jaTlECs3wVfi3eDV2YAVje39ze2ey/97lW0E+ATwAWBJcBapUja86pKJwMeAt+Kx30ULSXewrl/p&#10;35X/84ygXFUbD2xLumO7/fKattK/WwflUqzbSL9+/S46iFQHv/TVRYcCJwFbRAdRo8zhgY3wzcDd&#10;y2vGSv/eQ7ozFm0d0os8Nlnl382A7VjR0G5Danql+50OvAq4KzqIVBcbXnXVpsDXgOdGB1HrjAAz&#10;WdEA398MLyDdRV7Uw79LSL84TAQmLa+Ja/l3fdIxu3Jj6yub1a+5wDGkuU/qFBtedd0rgM/jekVJ&#10;ZfszaQnDtdFBpAg+bauu+xbpQZ0/BeeQpCosJr0e+CBsdtVh46IDSA0wC/g26a1eBwETYuNIUhaX&#10;AM8Efkh6k6HUWS5pkB5oJ+AbpMZXktpoMfBR4CP4xjQJ8A6vtKp7SMscZgBPID0wJEltcQHwDOAH&#10;NGM3EakRXMMrPdgy4Iukzffdo1JSGywE3g08lvSiFUkr8Q6vtGYzSWt7/0Va4uA2UJKa6A+ku7o/&#10;x7W60mp5h1ca3beAXYGTg3NI0spmkLZWfCJwVWwUqdl8aE3qz8HAicAuwTkkddu3gLeTXnoiaRQu&#10;aZD6cwPwP6Q3Ze2Hr2yVVK/pwAtJL8yZH5xFag3v8EqDmwZ8DnhOcA5J5bsPOB74AumCW1IfbHil&#10;4T0V+G9c5iApv2Wkh2ePBe4IziK1lksapOFdC3yV9Ka2x+HevZLyuAB4AWmbxLnBWaRWs+GV8hgB&#10;zgNOAqYCj8BdUCQN5lbgaOBNwE3BWaQiuKRBqsZewKdJyx0kqRdzgU+S5o55wVmkotjwStV6GunL&#10;a4/oIJIaa4S0zdj7gNtio0hl8idXqVpnAnsDrwFuDs4iqXl+AewD/Ac2u1JlvMMr1Wcd4A2k991v&#10;GpxFUqyzgfcA50QHkbrAhleq3/rA24Bjlv9nSd3xT1Kj+8voIFKX2PBKcTYD3km667tecBZJ1boM&#10;+BBwKmlvXUk1suGV4m0GvB14IzA5OIukvC4F/gsbXSmUDa/UHJuyovGdEpxF0nAuId3R/TE2ulI4&#10;G179v/buPFqOqk7g+DcJEAiLQZCMgDoZMoKICw5iSFw4LrjgCigoagAdcUXRoyOMcwbwuIu7Moqo&#10;xzOgoDMyghwWQRRPWAJBEAQkQhCBsIeQBMz25o9f9en7+lVVd1f3e9Wv3/dzTp1+r6pu9e9W1+v6&#10;vVu3bmnw7AB8hEh8t685FkndWQJ8HvgFJrrSwDDhlQbXNsB7iJvbdqk5FknlLiIS3UvqDkTSWCa8&#10;0uDbAjicuMFtj5pjkdS0keiy8AVgac2xSCphwitNHtOA1wHHAvvXG4o0pa0Gfgh8HfhLzbFI6oAJ&#10;rzQ5PYfo5/tWYGbNsUhTxXLgm8BpwCP1hiKpGya80uS2E/C+bJpTcyzSsPo98DXgbKIbg6RJxoRX&#10;Gg5bAG8iEt+X1ByLNAweBU4HTgGurzkWST0y4ZWGzzOA9wLvBGbXHIs02VxHJLmnE311JQ0BE15p&#10;eG0FHAa8C1hYcyzSIFsNnAWcClxRcyySxoEJrzQ1PB04kmj13bnmWKRB8TtitIWfAWtqjkXSODLh&#10;laaWGcABwFHEEGeO8KCp5k7gx8CPgGX1hiJpopjwSlPXbOBg4G3EuL7Ta41GGj8PAT8HziBadX3k&#10;rzTFmPBKgujmcBiR/P5LzbFI/bAW+CWR5J4PrK83HEl1MuGV1OqfiZbfg4F9ao5F6sYa4Dzicb+/&#10;wlEWJGVMeCWVeRpwEJH8LsDvDA2eR4BziCT3AuCxesORNIg8eUnq1M7EjW6vBV5GDHsm1eEO4Nxs&#10;ugRYV284kgadCa+kKrYCXkokvwcCT6k3HA25jcT4uI0k94Z6w5E02ZjwSuqHZxHDnb0CeDG2/qp3&#10;fwUuyqZfAw/WG46kycyEV1K/zQReSCS/BwDPxe8atfcocClwIZHk3lJrNJKGiichSeNte+BFwEuI&#10;1t+9iQdgaGpbCVxGjIv7W2Ap0XVBkvrOhFfSRNsWWEgkvwuIoc+2rjUiTYQ7iX64vycS3D8Cm2qN&#10;SNKUYcIrqW4ziD7A85Pp6fj9NJmtBa4hEtzGdHetEUma0jyhSBpEs4m+v3sn0x7AZnUGpVwrgT9k&#10;07XZdBOwoc6gJCllwitpstgS2ItIhPcEnpm97lpnUFPIOuJGsj9l0w1Ecnt7nUFJUidMeCVNdtvR&#10;TID3AHYD5mWvs2qMa7K6F1iWTbcSrbU3An/BVltJk5QJr6RhtjPNBHgu8YCMdJqK4wU/QNxAdicx&#10;1u2dRDK7LHtdXV9okjQ+THglTWU7EonvzsAcYKfsdU7y+45En+Ita4qxnRFiDNuHgfuy6d5sSn/+&#10;G5HcPlZPmJJUHxNeSerMTGJM4dnJtB3RbWIW0Vo8K5lmEjfZzcim9OfpxJizG4luAunPG4ikdG02&#10;pT+vAR4hbhRbSSS5j+DwXpIkSZIkSZIkSZIkSZIkSZIkSZIkSZIkSZIkSZIkSZIkSZIkSZIkSZIk&#10;SZIkSZIkSZIkSZIkSZIkSZIkSZIkSZIkSZIkSZIkSZIkSZIkSZIkSZIkSZIkSZIkSZIkSZIkSZIk&#10;SZIkSZIkSZIkSZIkSZIkSZIkSZIkSZIkSZIkSZIkSZIkSZIkSZIkSZIkSZIkSZIkSZIkSZIkSZIk&#10;SZIkSZI0EZ4GfBq4ClgJbAAeAq4EvgjsWV9olX0QOCGb6jCSTTePc5nx1Es8g1aXMuP9Wd2crD+s&#10;JtPnLUmaYmYAJwHraJ6w8qaNwLeBLeoJs5K6kwwT3sGqSxkT3t5Nps9bklRgs7oDGAfTgTOBg7Pf&#10;7wG+A1wBrAZ2AV4PvD1b9/3AXOC1wKaJDlaSJEnq1n/SbJX5NTC7YL0DGN0C/J4Jia53dbeq2cI7&#10;WHUpYwtv7ybT5y1JmiKeAjxOnKD+BmzbZv0v0TyhXZPMT09y04D3AX8iukCckKw3HVgEXAasAtYD&#10;txMtyruWvO/uwNeBP2TlNgAPA5cDxwHb5ZQp65qRl3BUjW0u8F/AHVmZ+4FfAPu1xFE1iZoOHE3s&#10;73VEq/tVwIeAzZMys4HHsnIbgDkF2/5qsv13V4inW2VlZxD7/GKir/jG7PVi4B3Z8oZ+1G+8P6t2&#10;ihLedtvopNx0or/6dcRxspKo217ZunOAHwAriLrfC5wFPLNNnbYE/j3b7lpgDbAU+Bj5XZvSspsB&#10;nwBuobm//wd4Tpty/fgO6fV4eQpwclbv1dn73AX8DHhxwbYkSQPqRJpf9h/oYP1dgU9l0yeT+enJ&#10;6nvJ7yM0T1ZPAC5pWZZOq4ADc95zEfD3knIjwG2MTUq7SXirxrY/8EhBmY3Av7bsm041yvyZSFqK&#10;4loC7JCUOyNZ9qGc7U4j/rEZIZKXvH8UyuLpZ8I7h+g2U/YZXc7oRKWX+u3P+H5WdSe8p5Jft1XA&#10;y4G7S5bvXrDdW4ALCsqNANcCTyope05BubXA80rq0q/vkKrHy3yKj5XG9Imc7UmSBlSacPxDD9tp&#10;bGNN9roYOIQ4cexGnFjOy5ZtAr4PvBpYABxLtDqNEK3NaevP7kTLygjRSvPtrNx84DDg6uS9f9QS&#10;0z7ZtDxZZ59kaqga2xOBB5JtXw4cmpV7J/BHRp8gqyRRjekioo/1AqIrSVqn85Nyr2iJp9WLkuVn&#10;VIinXwnvZow+9pYSfcQXZq9Lk2VX0Ow7X7V+E/FZLWf08ZU3LU/Wz9tG1YR3I/F38lnghcAbiJbJ&#10;xvJNwH3ElYIFxLGUbvOUgu12cvxdWFJ2A/AF4nM5kNGf+TkF5fr5HVL1eEn33cnAy7J1jyNaexsx&#10;PDtnm5KkAbSS+PK+r8ftpCe5yxh7qfONyfJjcsrPBR7Nlv8mmX9sUu5zOeXmJMuvL4itXb/JqrH9&#10;R1LuEsbe0LgNoxOpqgnvOcRl3NROwJ3JOvtn86cDf03mz20p961k2asqxNOvhHdRMn8xcdk8NTOb&#10;31hnUTa/av0m6rPqZsrbRtWEd4SxV2j2bVn+ypblC5NlV5Zst5vjr7Xsh1vK7UIk5yNE15Wi9+zX&#10;d0jV46Vxr8JdOe/zIeCGbJos9zFI0pTXOPks63E76clqYc7ys2me5GbkLIdosWk9MW0PzMumbXLK&#10;zE/KdJss9Brblcm8fQvKHdJBfHnS/blXwTrvSdb5VjL/08n845P5M2i2gt1NcV3L4ulXwnthMv8F&#10;BeX2S9a5IJlfpX4T9VnVlfCuZnR/boiEsbF8JdFCmto6WX5TSZ26Pf4a89YS/7i0uqNNXfr9HVLl&#10;eEn391cp78MvSZoE+t3Cu4qxrUHQPLF0Oh3WUn4a8dCLg4m+w6cQI0qko0ZUTXirxvZQUufWZKJh&#10;pw7iy9Mo82DJOrsm612WzP8n4nLrCNFq2fDSZP0vdhFLGk+/Et77aSZiRabR7EeZHp9V6jcRn1Wd&#10;fXj/3Ca2vOXTSt63l+OvXUzt6tLv75Aqx8ubkzKNaRlxk98xxAN6JEmTSLd9eLcFPp9Nn0nmN7Zx&#10;a0G5dg+0aJ3elZWbxuj+eem0Cjg3+b1qwls1tkbf4qI6Q1w67yWJ6nTbf2xZdmmy7FnZvO8m8/Lu&#10;zO8knn4lvI191+7KwrJsvXUt8y+lu/pNxGdV901rVWJrl/BWOf56rUu/v0Og2t/D/kT/+LwbZjcB&#10;PwZmFcQqSZPesD144kKal5QPJm4KK7Mv8G/ZzyuI4YpSGwvKPUrcOHQP8RCLdm7LXj9O3PQCcdn1&#10;W8TIBMuIYcmgOJHtVNXYVgI7ZmWLFA2F1KkdSpal7/toy7IfAi/Jfn4rse8Oyn5fCtzYY1y9auy7&#10;HUvWmUZzBIDWluBu6zcRn9V46qb7ST9VPf560e/vEKj293BpNm1F3HA4n0iCDyDOA+8ghj07uoNY&#10;JEk1eyrNFow7ye8nmzqTZivH6cn8dq06v82Wb6D4JPqPxEllPs2+f43+fqvJfyBGJ61y7Vp4q8aW&#10;Do/03IJyR3UQX560Nalo229J1vley7KtiRbwEeLE/6pk3bwbfjqNZzz68M4vKLcgWeeClmXd1m8i&#10;PqteWngbf4N/yykzg+bIABPdwlvl+Buv1uqqf6fQ3fGyB9Gf+xBg75z3eDbNscvLuuRIkgZMelPH&#10;RcRYl3nSm1TWM3pInnYnq2OSdb6Rs3xb4kQ0QvTXbLSkNxKBFeS3ch3WwXvflKyTN1B+1dg+mJQ7&#10;Pye+JxID4vea8P6asTckbUsMyt9Y57U520hv4Lk+e11Heatqu3j6lfAemcxfzNibm1pHaTgiZ7vd&#10;1G8iPqteEt70vVtHEjiU0cdDN+/dj4S3k+PvdV28Z9WEt+rfaUOnx8vRyXpLGNvnezrx0I4R4h8R&#10;SdIkMQP4X5pf8ncTXRVeRrSUHMrYhx98rGUb7U5Wsxh9ovsJMS7nfGLc1XTcy/cm5dLxWC8gLkO+&#10;AHgNcePa+mT5Q0SrYKslyTonEt0y0vWqxrY1oxOV3xKtQguI/oPLGL3Pernz/woiuV9ADNGVJhtL&#10;yL/JZ2HOds7uIoa8eB4B/ruDKa9sWv/NGf25LAUOz+p3OKM/96vI70rUTf0m4rPqJeE9LZl/LXHJ&#10;fiFxg+ZqRt9A1c179yPhbXf8XcPofyDGK+Gt+nfa0OnxsgsxwkRjnXOAN2Xv8ybg/5JlPy2IVZI0&#10;oKYDJ9G8VFc0rSW/z1onJ/15xJ3bZdtvHWv35ZQ/Ze06mnfg551EIQaOzyvba2wQA9zfU1ImHeez&#10;6sMM0hN567ScuIxbpLVOB5Ws20k8nU55ZVvr/2RGJ71505JsvSLd1G+8P6teEt55NC+5t05nlpSr&#10;mtC2W57O/3JBXCNEF4zdunzPqnWB6n+nDZ0eL29j9D/TedPVlPdxliQNsKcSJ4wlRGveBmJoosXE&#10;4z2LRnLo9KS/FfDRbHsP03w+/Znkj70J8QjSs4jLiOuJIa0uIrpYzCSelHUXcXnyupzys4CvEf2B&#10;12V1yhuGrUpsEJfDv0jU/e/EzTWXE61MZUM/lUnLbEv8M3Ij8Q/JBuLS7ckUdz9pOD7Z1oPkd+no&#10;Jp5+JrwQLbdHEZ/n/cQ+v4/o43sk7W8S7bZ+4/1ZtVPWn3xPosVwBbEflhP1m1FSbiISXogbWi8m&#10;vhM2En9L3yT/JsDxTHih+t8pdHe8PAP4DtGavSZ7nxVEl5ijGNvNQ5Ik1eQzjG7BHDbDXr+6VEn8&#10;JwOPF0mShsxmwF9onuCfXb76pDPs9avTMCa8Hi+S1IVhG4dXw+cDxOXag4inTEEMy3V9bRH117DX&#10;T/3l8SJJ0hBq7U+7mubTpYbBsNdvEAxTC6/HiyRJQ+he4sa2NURL1j71htN3w16/QTBMCa/HiyRJ&#10;kiRJkiRJkiRJkiRJkiRJUk1mEk9OWkE8Sekx4CO1RjR+0ju2j2uzbtmTsYZFu6emPQ4sA04jHs9b&#10;V3yDcAPVB4knDp5QbxiSJKmKTzM20TmhzoDGUVrHtcBuJeua8I6eNgIfrim+QUh4p8LxIEnS0D54&#10;4pXJz+8HlgL31RTLRNoK+C7w8roDGQB3AIfkzN8O2B/4OLAl8BXg98A1ExTX87PXxybo/SRJ0pC6&#10;ianTcpXXcnlEwbpToUWv0xbUdyfrfne8gxpQU+F4kCRp6JRdvm5d52ZgGvA+4E/E5e0TkvVmAIuA&#10;i4GHsuUPZb+/I1te9P43A9OJPpLXAeuAlcAvgL2ydecAPyD6Ga8nBpQ/C3hmxTo/SDx1aQR4AHhS&#10;zrrtEpxe65yn6D1byx0O/IHYVw8CvwSeV7DNMp0mvLOTda8qKN/v46NdfNOzbV4GrCKOi9uB7wC7&#10;ltRlc+JKxmLgkazcCuAc4C1ZPfJiaPe3IkmSBlC3Ce/3WtY5IVtnDnBFm+1dnq2X9/43A6cWlFtF&#10;dDm4u2T57hXqfDPw0eT303PWLUt4+1HnPJ0kvCcVvN9jdP8kqU4T3lnJutcWlO/38VEW3xOIJ2cV&#10;bW8VcGDO9nYh/lEoi+VXRPeN1hhMeCVJmoT2yablNE/ejXkNjflrstfFRF/P+cQNX5sxOplZCrwd&#10;WJi9Lk2WXcHoftCN+RuJVrbPAi8E3kC09DaWbyL6FB8NLAAOZnRieEoXdU4TqBnA1cm8V7asW5R8&#10;9qPOVRPex4l99QXgRURSl8ZybnHVc3Wa8B6arHtGTvnxOD6K4psGnEfz2Pg+8Gri2DiWaK1t7Kt0&#10;ZInNGf15XwK8OYt1EXBLsuwrSbmyvxMfVStJ0iRR1pKZtmRdBmzRsnxRsnwxo1vGIIY8W5yss6hg&#10;2x9oKbdvy/LWZHRhsuzKssoV1KeRQO0NbMjm3U60ZDYU7Zd+1LlqwjvC2JESdiH+aRghugl0o108&#10;OxGX/1cl676mIK5+Hx9F8b0xmX9MTsxzgUez5b9J5h+RlDuXsV0XngQ8TDOBn9my3D68kiRNYp0m&#10;vAtzll+YLH9Bwfb3S9a5IGfbq4nWt9QWyfKVjE1Otk6W31TwvnnyEqgvJfO/nMwv2i/9qHPVhHct&#10;YxMxiFEWqiRjI11OPygp3+/jI91+ur/OppncF/X9/X5Sdm427/xk3p4F5Q4DPpVNO7QsM+GVJGkS&#10;6yThXUXcJNTqfppJaZFpxM1BI4we7qyx7T8XlCtbPo38ZKidvDKzgNuy+Rto3vxVtF/6UeeqCW/R&#10;vqqajHWa6F5H/mgW43l8pNtP99cKOo97hEhiIW50HCFuUqzChFeSNCUM6zi8nbiX6C/Zanb2WpZE&#10;jBCJz3bJ+qm87bZb3s+kYy0xusD5RIvhqUSXiiL9qHNV7fZVVXnj8I4AfwfuJBLSMuN5fLR6Ygfr&#10;pLZuKddttw9JkqaUqZzwbiyYvxLYMZuKTKM57FdZS1+dLiBuxnob0cJ7bMm641nnokv04+1x4oau&#10;qiby+HiUSF7vAV7fwfq3JeW2zyZJklQg75LtVNcYouoJxN3uefYjWu/S9QfRR4gxbQFOJH9sXuit&#10;zuuy121yyswAntxRpJPHeBwfN2SvOxE3Gl6dMz1A/IO6GXEDGsCN2euOwB4F2/4d0a1lPcWfvyRJ&#10;moQ66cNb1Of0yGSdxYy9oar1Lvwjuth2r8urlDmC/H6gqV7qfHsyf25LuXTor6I+vN32/W2nyj7s&#10;pnwv+6po+8ck87+R857b0uyTfR/NKzMfTsr9nLE3Qu5LdMsYIX/kj/SJhK2jUUiSpAHXS8K7ObAk&#10;WW8p8RSwBdlrOs7qVXQ3Jm0dCS/E07/KEt5e6nxasuxa4pL8QuCTxGgVm8h/z8ma8Payr4q2P4vR&#10;9f0JMR7xfGJs33QM5/e2lEvH2j2P2P8LiGT4wWRZ3kMr0nqcSCTICwrqLUmSBkwvCS/EZfg0Gcib&#10;ljD2cv2gJrzziKeWFSW8UL3O8xg9pm06nUnnjxZuNagJL1TfV2Xbn0eMWFG2zc/lbG8ecGtJmU3A&#10;8QX1OLmgjCRJmgR6TXghWuaOAi4i7rhfT1xOvpC4rJ13w9+gJrwAx9E+qalSZ4gxYH9KDK+1nniC&#10;1/FEH95hTHih+r4q2/5WxOOhFxMPjFgP3EX845A3JnDDLOBjxOOMHyb6Vd8FnEU86a+s3NeIES3W&#10;EX19W4dRkyRJkrrSSHi7ebiIJEnqgaM0SBMnfQzx47VFIUnSFDOVx+GVJtJC4PnJ77fWFYgkSZI0&#10;HlpvDHt1veFIkiRJ/fUYcRPaTcC7a45FkiRJkiRJkiRJkiRJkiRJkiRJkiRJkiRJkiRJkiRJkiRJ&#10;kiRJkiRJkiRJkiRJkiRJkiRJkiRJkiRJkiRJkiRJkiRJkiRJkiRJkiRJkiRJkiRJkiRJkiRJkiRJ&#10;kiRJkiRJkiRJkiRJkiRJkiRJkiRJkiRJkiRJkiRJkiRJkiRJkiRJkiRJkiRJkiRJkiRJkiRJkiRJ&#10;kiRJkiRpsP0/4N8xD5uqmR0AAAAASUVORK5CYIJQSwECLQAUAAYACAAAACEAsYJntgoBAAATAgAA&#10;EwAAAAAAAAAAAAAAAAAAAAAAW0NvbnRlbnRfVHlwZXNdLnhtbFBLAQItABQABgAIAAAAIQA4/SH/&#10;1gAAAJQBAAALAAAAAAAAAAAAAAAAADsBAABfcmVscy8ucmVsc1BLAQItABQABgAIAAAAIQDZ9zUG&#10;ZAQAAD8KAAAOAAAAAAAAAAAAAAAAADoCAABkcnMvZTJvRG9jLnhtbFBLAQItABQABgAIAAAAIQCq&#10;Jg6+vAAAACEBAAAZAAAAAAAAAAAAAAAAAMoGAABkcnMvX3JlbHMvZTJvRG9jLnhtbC5yZWxzUEsB&#10;Ai0AFAAGAAgAAAAhAOSYdrjgAAAACQEAAA8AAAAAAAAAAAAAAAAAvQcAAGRycy9kb3ducmV2Lnht&#10;bFBLAQItAAoAAAAAAAAAIQBg2G+P4lwAAOJcAAAUAAAAAAAAAAAAAAAAAMoIAABkcnMvbWVkaWEv&#10;aW1hZ2UxLnBuZ1BLBQYAAAAABgAGAHwBAADeZQAAAAA=&#10;">
                      <v:oval id="Oval 25" o:spid="_x0000_s1027" style="position:absolute;left:351;top:301;width:5225;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QrMUA&#10;AADbAAAADwAAAGRycy9kb3ducmV2LnhtbESPQWvCQBSE7wX/w/KE3upGwVSiq4hQ9FJo06jXR/aZ&#10;BLNv4+5WU3+9Wyj0OMzMN8xi1ZtWXMn5xrKC8SgBQVxa3XCloPh6e5mB8AFZY2uZFPyQh9Vy8LTA&#10;TNsbf9I1D5WIEPYZKqhD6DIpfVmTQT+yHXH0TtYZDFG6SmqHtwg3rZwkSSoNNhwXauxoU1N5zr+N&#10;gvv2vd3MDumxSv34dXvZF+4jL5R6HvbrOYhAffgP/7V3WsFkCr9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lCsxQAAANsAAAAPAAAAAAAAAAAAAAAAAJgCAABkcnMv&#10;ZG93bnJldi54bWxQSwUGAAAAAAQABAD1AAAAigMAAAAA&#10;" fillcolor="window" strokecolor="window"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width:5924;height:5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Yh3CAAAA2wAAAA8AAABkcnMvZG93bnJldi54bWxEj0FrwkAUhO9C/8PyCr3pplZUoqtIIVS8&#10;iGkv3p7ZZzaYfRuyWxP/vSsIHoeZ+YZZrntbiyu1vnKs4HOUgCAunK64VPD3mw3nIHxA1lg7JgU3&#10;8rBevQ2WmGrX8YGueShFhLBPUYEJoUml9IUhi37kGuLonV1rMUTZllK32EW4reU4SabSYsVxwWBD&#10;34aKS/5vFXjqJpvTPjvyLsxmxuqfLPdfSn2895sFiEB9eIWf7a1WMJ7C40v8AXJ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1mIdwgAAANsAAAAPAAAAAAAAAAAAAAAAAJ8C&#10;AABkcnMvZG93bnJldi54bWxQSwUGAAAAAAQABAD3AAAAjgMAAAAA&#10;">
                        <v:imagedata r:id="rId16" o:title="" croptop="629f" cropbottom="10249f" cropleft="5237f" cropright="5403f"/>
                        <v:path arrowok="t"/>
                      </v:shape>
                      <w10:wrap type="tight"/>
                    </v:group>
                  </w:pict>
                </mc:Fallback>
              </mc:AlternateContent>
            </w:r>
            <w:r w:rsidR="004900A4" w:rsidRPr="004900A4">
              <w:rPr>
                <w:rFonts w:asciiTheme="minorHAnsi" w:hAnsiTheme="minorHAnsi" w:cstheme="minorHAnsi"/>
                <w:sz w:val="22"/>
                <w:szCs w:val="22"/>
              </w:rPr>
              <w:t xml:space="preserve">This </w:t>
            </w:r>
            <w:r w:rsidR="008D3987">
              <w:rPr>
                <w:rFonts w:asciiTheme="minorHAnsi" w:hAnsiTheme="minorHAnsi" w:cstheme="minorHAnsi"/>
                <w:sz w:val="22"/>
                <w:szCs w:val="22"/>
              </w:rPr>
              <w:t>model policy</w:t>
            </w:r>
            <w:r w:rsidR="001A0BFE">
              <w:rPr>
                <w:rFonts w:asciiTheme="minorHAnsi" w:hAnsiTheme="minorHAnsi" w:cstheme="minorHAnsi"/>
                <w:sz w:val="22"/>
                <w:szCs w:val="22"/>
              </w:rPr>
              <w:t xml:space="preserve"> is</w:t>
            </w:r>
            <w:r w:rsidR="004900A4" w:rsidRPr="004900A4">
              <w:rPr>
                <w:rFonts w:asciiTheme="minorHAnsi" w:hAnsiTheme="minorHAnsi" w:cstheme="minorHAnsi"/>
                <w:sz w:val="22"/>
                <w:szCs w:val="22"/>
              </w:rPr>
              <w:t xml:space="preserve"> intended to be a customizable resource</w:t>
            </w:r>
            <w:r w:rsidR="008D3987">
              <w:rPr>
                <w:rFonts w:asciiTheme="minorHAnsi" w:hAnsiTheme="minorHAnsi" w:cstheme="minorHAnsi"/>
                <w:sz w:val="22"/>
                <w:szCs w:val="22"/>
              </w:rPr>
              <w:t>, a</w:t>
            </w:r>
            <w:r w:rsidR="005569E0">
              <w:rPr>
                <w:rFonts w:asciiTheme="minorHAnsi" w:hAnsiTheme="minorHAnsi" w:cstheme="minorHAnsi"/>
                <w:sz w:val="22"/>
                <w:szCs w:val="22"/>
              </w:rPr>
              <w:t xml:space="preserve">s explained in the Introduction. </w:t>
            </w:r>
            <w:r w:rsidR="009800D2">
              <w:rPr>
                <w:rFonts w:asciiTheme="minorHAnsi" w:hAnsiTheme="minorHAnsi" w:cstheme="minorHAnsi"/>
                <w:sz w:val="22"/>
                <w:szCs w:val="22"/>
              </w:rPr>
              <w:t xml:space="preserve">Language that is included in </w:t>
            </w:r>
            <w:r w:rsidR="009800D2" w:rsidRPr="00291A1C">
              <w:rPr>
                <w:rFonts w:cstheme="minorHAnsi"/>
                <w:b/>
              </w:rPr>
              <w:t>[</w:t>
            </w:r>
            <w:r w:rsidR="009800D2" w:rsidRPr="005B6155">
              <w:rPr>
                <w:rFonts w:asciiTheme="minorHAnsi" w:hAnsiTheme="minorHAnsi" w:cstheme="minorHAnsi"/>
                <w:b/>
                <w:i/>
                <w:sz w:val="22"/>
                <w:szCs w:val="22"/>
              </w:rPr>
              <w:t>brackets</w:t>
            </w:r>
            <w:r w:rsidR="009800D2" w:rsidRPr="00291A1C">
              <w:rPr>
                <w:rFonts w:cstheme="minorHAnsi"/>
                <w:b/>
              </w:rPr>
              <w:t>]</w:t>
            </w:r>
            <w:r w:rsidR="009800D2">
              <w:rPr>
                <w:rFonts w:asciiTheme="minorHAnsi" w:hAnsiTheme="minorHAnsi" w:cstheme="minorHAnsi"/>
                <w:sz w:val="22"/>
                <w:szCs w:val="22"/>
              </w:rPr>
              <w:t xml:space="preserve"> </w:t>
            </w:r>
            <w:r w:rsidR="001A0BFE">
              <w:rPr>
                <w:rFonts w:asciiTheme="minorHAnsi" w:hAnsiTheme="minorHAnsi" w:cstheme="minorHAnsi"/>
                <w:sz w:val="22"/>
                <w:szCs w:val="22"/>
              </w:rPr>
              <w:t xml:space="preserve">calls for the </w:t>
            </w:r>
            <w:r w:rsidR="002F2A14">
              <w:rPr>
                <w:rFonts w:asciiTheme="minorHAnsi" w:hAnsiTheme="minorHAnsi" w:cstheme="minorHAnsi"/>
                <w:sz w:val="22"/>
                <w:szCs w:val="22"/>
              </w:rPr>
              <w:t>s</w:t>
            </w:r>
            <w:r w:rsidR="001A0BFE">
              <w:rPr>
                <w:rFonts w:asciiTheme="minorHAnsi" w:hAnsiTheme="minorHAnsi" w:cstheme="minorHAnsi"/>
                <w:sz w:val="22"/>
                <w:szCs w:val="22"/>
              </w:rPr>
              <w:t>ociety to</w:t>
            </w:r>
            <w:r w:rsidR="00CF0530">
              <w:rPr>
                <w:rFonts w:asciiTheme="minorHAnsi" w:hAnsiTheme="minorHAnsi" w:cstheme="minorHAnsi"/>
                <w:sz w:val="22"/>
                <w:szCs w:val="22"/>
              </w:rPr>
              <w:t xml:space="preserve"> </w:t>
            </w:r>
            <w:r w:rsidR="001A0BFE">
              <w:rPr>
                <w:rFonts w:asciiTheme="minorHAnsi" w:hAnsiTheme="minorHAnsi" w:cstheme="minorHAnsi"/>
                <w:sz w:val="22"/>
                <w:szCs w:val="22"/>
              </w:rPr>
              <w:t xml:space="preserve">insert its specifics, </w:t>
            </w:r>
            <w:r w:rsidR="009800D2">
              <w:rPr>
                <w:rFonts w:asciiTheme="minorHAnsi" w:hAnsiTheme="minorHAnsi" w:cstheme="minorHAnsi"/>
                <w:sz w:val="22"/>
                <w:szCs w:val="22"/>
              </w:rPr>
              <w:t xml:space="preserve">and </w:t>
            </w:r>
            <w:r w:rsidR="0030676C">
              <w:rPr>
                <w:rFonts w:asciiTheme="minorHAnsi" w:hAnsiTheme="minorHAnsi" w:cstheme="minorHAnsi"/>
                <w:sz w:val="22"/>
                <w:szCs w:val="22"/>
              </w:rPr>
              <w:t xml:space="preserve">to </w:t>
            </w:r>
            <w:r w:rsidR="009800D2">
              <w:rPr>
                <w:rFonts w:asciiTheme="minorHAnsi" w:hAnsiTheme="minorHAnsi" w:cstheme="minorHAnsi"/>
                <w:sz w:val="22"/>
                <w:szCs w:val="22"/>
              </w:rPr>
              <w:t>include</w:t>
            </w:r>
            <w:r w:rsidR="0030676C">
              <w:rPr>
                <w:rFonts w:asciiTheme="minorHAnsi" w:hAnsiTheme="minorHAnsi" w:cstheme="minorHAnsi"/>
                <w:sz w:val="22"/>
                <w:szCs w:val="22"/>
              </w:rPr>
              <w:t xml:space="preserve"> particular points</w:t>
            </w:r>
            <w:r w:rsidR="009800D2">
              <w:rPr>
                <w:rFonts w:asciiTheme="minorHAnsi" w:hAnsiTheme="minorHAnsi" w:cstheme="minorHAnsi"/>
                <w:sz w:val="22"/>
                <w:szCs w:val="22"/>
              </w:rPr>
              <w:t xml:space="preserve"> if applicable to the </w:t>
            </w:r>
            <w:r w:rsidR="00190A07">
              <w:rPr>
                <w:rFonts w:asciiTheme="minorHAnsi" w:hAnsiTheme="minorHAnsi" w:cstheme="minorHAnsi"/>
                <w:sz w:val="22"/>
                <w:szCs w:val="22"/>
              </w:rPr>
              <w:t>s</w:t>
            </w:r>
            <w:r w:rsidR="009800D2">
              <w:rPr>
                <w:rFonts w:asciiTheme="minorHAnsi" w:hAnsiTheme="minorHAnsi" w:cstheme="minorHAnsi"/>
                <w:sz w:val="22"/>
                <w:szCs w:val="22"/>
              </w:rPr>
              <w:t xml:space="preserve">ociety and its needs. </w:t>
            </w:r>
            <w:r w:rsidR="001B2F43">
              <w:rPr>
                <w:rFonts w:asciiTheme="minorHAnsi" w:hAnsiTheme="minorHAnsi" w:cstheme="minorHAnsi"/>
                <w:sz w:val="22"/>
                <w:szCs w:val="22"/>
              </w:rPr>
              <w:t>Text that is marked with</w:t>
            </w:r>
            <w:r w:rsidR="00842C2A">
              <w:rPr>
                <w:rFonts w:asciiTheme="minorHAnsi" w:hAnsiTheme="minorHAnsi" w:cstheme="minorHAnsi"/>
                <w:sz w:val="22"/>
                <w:szCs w:val="22"/>
              </w:rPr>
              <w:t xml:space="preserve"> a</w:t>
            </w:r>
            <w:r w:rsidR="0030676C">
              <w:rPr>
                <w:rFonts w:asciiTheme="minorHAnsi" w:hAnsiTheme="minorHAnsi" w:cstheme="minorHAnsi"/>
                <w:sz w:val="22"/>
                <w:szCs w:val="22"/>
              </w:rPr>
              <w:t xml:space="preserve"> </w:t>
            </w:r>
            <w:r w:rsidR="00CF0530">
              <w:rPr>
                <w:rFonts w:asciiTheme="minorHAnsi" w:hAnsiTheme="minorHAnsi" w:cstheme="minorHAnsi"/>
                <w:sz w:val="22"/>
                <w:szCs w:val="22"/>
              </w:rPr>
              <w:t>provides guidance</w:t>
            </w:r>
            <w:r w:rsidR="006A42A3">
              <w:rPr>
                <w:rFonts w:asciiTheme="minorHAnsi" w:hAnsiTheme="minorHAnsi" w:cstheme="minorHAnsi"/>
                <w:sz w:val="22"/>
                <w:szCs w:val="22"/>
              </w:rPr>
              <w:t xml:space="preserve"> or</w:t>
            </w:r>
            <w:r w:rsidR="00CF0530">
              <w:rPr>
                <w:rFonts w:asciiTheme="minorHAnsi" w:hAnsiTheme="minorHAnsi" w:cstheme="minorHAnsi"/>
                <w:sz w:val="22"/>
                <w:szCs w:val="22"/>
              </w:rPr>
              <w:t xml:space="preserve"> calls for the Society to </w:t>
            </w:r>
            <w:r w:rsidR="006A42A3">
              <w:rPr>
                <w:rFonts w:asciiTheme="minorHAnsi" w:hAnsiTheme="minorHAnsi" w:cstheme="minorHAnsi"/>
                <w:sz w:val="22"/>
                <w:szCs w:val="22"/>
              </w:rPr>
              <w:t>decide between</w:t>
            </w:r>
            <w:r w:rsidR="00CF0530">
              <w:rPr>
                <w:rFonts w:asciiTheme="minorHAnsi" w:hAnsiTheme="minorHAnsi" w:cstheme="minorHAnsi"/>
                <w:sz w:val="22"/>
                <w:szCs w:val="22"/>
              </w:rPr>
              <w:t xml:space="preserve"> more significant policy decisions</w:t>
            </w:r>
            <w:r w:rsidR="001B2F43">
              <w:rPr>
                <w:rFonts w:asciiTheme="minorHAnsi" w:hAnsiTheme="minorHAnsi" w:cstheme="minorHAnsi"/>
                <w:sz w:val="22"/>
                <w:szCs w:val="22"/>
              </w:rPr>
              <w:t xml:space="preserve">. </w:t>
            </w:r>
          </w:p>
          <w:p w14:paraId="2F067025" w14:textId="2D3C1233" w:rsidR="00FC5D07" w:rsidRPr="00FC5D07" w:rsidRDefault="00FC5D07" w:rsidP="007D11EF">
            <w:pPr>
              <w:jc w:val="both"/>
              <w:rPr>
                <w:rFonts w:asciiTheme="minorHAnsi" w:hAnsiTheme="minorHAnsi" w:cstheme="minorHAnsi"/>
                <w:sz w:val="10"/>
                <w:szCs w:val="22"/>
              </w:rPr>
            </w:pPr>
          </w:p>
        </w:tc>
      </w:tr>
    </w:tbl>
    <w:p w14:paraId="67ECC38D" w14:textId="77777777" w:rsidR="008F6D52" w:rsidRPr="00990BF1" w:rsidRDefault="008F6D52" w:rsidP="009800D2">
      <w:pPr>
        <w:spacing w:after="0" w:line="240" w:lineRule="auto"/>
        <w:jc w:val="both"/>
        <w:rPr>
          <w:rFonts w:cstheme="minorHAnsi"/>
          <w:sz w:val="13"/>
        </w:rPr>
      </w:pPr>
    </w:p>
    <w:p w14:paraId="0116E818" w14:textId="4AEA82EE" w:rsidR="009800D2" w:rsidRDefault="007D11EF" w:rsidP="009800D2">
      <w:pPr>
        <w:spacing w:after="0" w:line="240" w:lineRule="auto"/>
        <w:jc w:val="both"/>
        <w:rPr>
          <w:rFonts w:cstheme="minorHAnsi"/>
        </w:rPr>
      </w:pPr>
      <w:r w:rsidRPr="005569E0">
        <w:rPr>
          <w:rFonts w:cstheme="minorHAnsi"/>
        </w:rPr>
        <w:t xml:space="preserve">The </w:t>
      </w:r>
      <w:r w:rsidR="00291A1C">
        <w:rPr>
          <w:rFonts w:cstheme="minorHAnsi"/>
        </w:rPr>
        <w:t>[</w:t>
      </w:r>
      <w:r w:rsidRPr="005569E0">
        <w:rPr>
          <w:rFonts w:cstheme="minorHAnsi"/>
          <w:b/>
          <w:i/>
        </w:rPr>
        <w:t>Insert</w:t>
      </w:r>
      <w:r w:rsidR="00F572D0" w:rsidRPr="005569E0">
        <w:rPr>
          <w:rFonts w:cstheme="minorHAnsi"/>
          <w:b/>
          <w:i/>
        </w:rPr>
        <w:t>:</w:t>
      </w:r>
      <w:r w:rsidR="00291A1C">
        <w:rPr>
          <w:rFonts w:cstheme="minorHAnsi"/>
          <w:i/>
        </w:rPr>
        <w:t xml:space="preserve"> Society Name</w:t>
      </w:r>
      <w:r w:rsidR="00291A1C">
        <w:rPr>
          <w:rFonts w:cstheme="minorHAnsi"/>
        </w:rPr>
        <w:t>]</w:t>
      </w:r>
      <w:r w:rsidRPr="005569E0">
        <w:rPr>
          <w:rFonts w:cstheme="minorHAnsi"/>
        </w:rPr>
        <w:t xml:space="preserve"> (Society) confers honors and awards, including but not limited to elected membership,  </w:t>
      </w:r>
      <w:r w:rsidR="009800D2" w:rsidRPr="005569E0">
        <w:rPr>
          <w:rFonts w:cstheme="minorHAnsi"/>
        </w:rPr>
        <w:t>[</w:t>
      </w:r>
      <w:r w:rsidR="009800D2" w:rsidRPr="005569E0">
        <w:rPr>
          <w:rFonts w:cstheme="minorHAnsi"/>
          <w:b/>
          <w:i/>
        </w:rPr>
        <w:t xml:space="preserve">Insert </w:t>
      </w:r>
      <w:r w:rsidR="009800D2" w:rsidRPr="005569E0">
        <w:rPr>
          <w:rFonts w:cstheme="minorHAnsi"/>
          <w:i/>
        </w:rPr>
        <w:t>the particular honors and awards (or types that are covered and whether or not paid-for membership (as compared with election) is included</w:t>
      </w:r>
      <w:r w:rsidR="009800D2" w:rsidRPr="005569E0">
        <w:rPr>
          <w:rFonts w:cstheme="minorHAnsi"/>
        </w:rPr>
        <w:t>]</w:t>
      </w:r>
      <w:r w:rsidR="009800D2" w:rsidRPr="005569E0">
        <w:rPr>
          <w:rStyle w:val="FootnoteReference"/>
          <w:rFonts w:cstheme="minorHAnsi"/>
        </w:rPr>
        <w:footnoteReference w:id="6"/>
      </w:r>
      <w:r w:rsidR="009800D2" w:rsidRPr="005569E0">
        <w:rPr>
          <w:rFonts w:cstheme="minorHAnsi"/>
        </w:rPr>
        <w:t xml:space="preserve"> </w:t>
      </w:r>
      <w:r w:rsidRPr="00663C7F">
        <w:rPr>
          <w:rFonts w:cstheme="minorHAnsi"/>
        </w:rPr>
        <w:t>(Honors) on individuals for significant contributions to the field</w:t>
      </w:r>
      <w:r w:rsidR="003A248D">
        <w:rPr>
          <w:rFonts w:cstheme="minorHAnsi"/>
        </w:rPr>
        <w:t xml:space="preserve"> or </w:t>
      </w:r>
      <w:r w:rsidRPr="00663C7F">
        <w:rPr>
          <w:rFonts w:cstheme="minorHAnsi"/>
        </w:rPr>
        <w:t>interests of the field,</w:t>
      </w:r>
      <w:r w:rsidRPr="00663C7F">
        <w:rPr>
          <w:rFonts w:cstheme="minorHAnsi"/>
          <w:color w:val="0070C0"/>
        </w:rPr>
        <w:t xml:space="preserve"> </w:t>
      </w:r>
      <w:r w:rsidR="00F572D0" w:rsidRPr="00990BF1">
        <w:rPr>
          <w:rFonts w:cstheme="minorHAnsi"/>
          <w:color w:val="000000" w:themeColor="text1"/>
        </w:rPr>
        <w:t xml:space="preserve">and </w:t>
      </w:r>
      <w:r w:rsidRPr="00663C7F">
        <w:rPr>
          <w:rFonts w:cstheme="minorHAnsi"/>
        </w:rPr>
        <w:t>a</w:t>
      </w:r>
      <w:r>
        <w:rPr>
          <w:rFonts w:cstheme="minorHAnsi"/>
        </w:rPr>
        <w:t>re</w:t>
      </w:r>
      <w:r w:rsidRPr="00663C7F">
        <w:rPr>
          <w:rFonts w:cstheme="minorHAnsi"/>
        </w:rPr>
        <w:t xml:space="preserve"> determined in the Society’s judgment and discretion.  The Society retains the right to grant, defer or decline to grant an Honor to any person.  The Society also retains the right to revoke or suspend an Honor already granted if, in its judgment and discretion, the Society determines that it is in the best interests of the field to do so.  Suspension means the Honor (and the ability of the recipient to exercise any associated privileges and rights) are held in abeyance until notice by the Society that the Honor is reinstated or revoked.  </w:t>
      </w:r>
    </w:p>
    <w:p w14:paraId="66D29B76" w14:textId="77777777" w:rsidR="009800D2" w:rsidRPr="005569E0" w:rsidRDefault="009800D2" w:rsidP="009800D2">
      <w:pPr>
        <w:spacing w:after="0" w:line="240" w:lineRule="auto"/>
        <w:jc w:val="both"/>
        <w:rPr>
          <w:rFonts w:cstheme="minorHAnsi"/>
          <w:sz w:val="10"/>
        </w:rPr>
      </w:pPr>
    </w:p>
    <w:p w14:paraId="38A2E74B" w14:textId="1C3B014B" w:rsidR="007D11EF" w:rsidRPr="00663C7F" w:rsidRDefault="005569E0" w:rsidP="009800D2">
      <w:pPr>
        <w:spacing w:after="0" w:line="240" w:lineRule="auto"/>
        <w:jc w:val="both"/>
        <w:rPr>
          <w:rFonts w:cstheme="minorHAnsi"/>
        </w:rPr>
      </w:pPr>
      <w:r>
        <w:rPr>
          <w:rFonts w:cstheme="minorHAnsi"/>
          <w:noProof/>
        </w:rPr>
        <mc:AlternateContent>
          <mc:Choice Requires="wpg">
            <w:drawing>
              <wp:anchor distT="0" distB="0" distL="114300" distR="114300" simplePos="0" relativeHeight="251668480" behindDoc="1" locked="0" layoutInCell="1" allowOverlap="1" wp14:anchorId="57F07904" wp14:editId="10DADF72">
                <wp:simplePos x="0" y="0"/>
                <wp:positionH relativeFrom="column">
                  <wp:posOffset>-300355</wp:posOffset>
                </wp:positionH>
                <wp:positionV relativeFrom="paragraph">
                  <wp:posOffset>175099</wp:posOffset>
                </wp:positionV>
                <wp:extent cx="592455" cy="589915"/>
                <wp:effectExtent l="0" t="0" r="0" b="635"/>
                <wp:wrapTight wrapText="bothSides">
                  <wp:wrapPolygon edited="0">
                    <wp:start x="6945" y="0"/>
                    <wp:lineTo x="0" y="3488"/>
                    <wp:lineTo x="0" y="18136"/>
                    <wp:lineTo x="6945" y="20926"/>
                    <wp:lineTo x="13891" y="20926"/>
                    <wp:lineTo x="20836" y="18136"/>
                    <wp:lineTo x="20836" y="3488"/>
                    <wp:lineTo x="13891" y="0"/>
                    <wp:lineTo x="6945" y="0"/>
                  </wp:wrapPolygon>
                </wp:wrapTight>
                <wp:docPr id="19" name="Group 19"/>
                <wp:cNvGraphicFramePr/>
                <a:graphic xmlns:a="http://schemas.openxmlformats.org/drawingml/2006/main">
                  <a:graphicData uri="http://schemas.microsoft.com/office/word/2010/wordprocessingGroup">
                    <wpg:wgp>
                      <wpg:cNvGrpSpPr/>
                      <wpg:grpSpPr>
                        <a:xfrm>
                          <a:off x="0" y="0"/>
                          <a:ext cx="592455" cy="589915"/>
                          <a:chOff x="0" y="0"/>
                          <a:chExt cx="592455" cy="589915"/>
                        </a:xfrm>
                      </wpg:grpSpPr>
                      <wps:wsp>
                        <wps:cNvPr id="18" name="Oval 18"/>
                        <wps:cNvSpPr/>
                        <wps:spPr>
                          <a:xfrm>
                            <a:off x="35169" y="30145"/>
                            <a:ext cx="522514" cy="5225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rotWithShape="1">
                          <a:blip r:embed="rId14">
                            <a:extLst>
                              <a:ext uri="{28A0092B-C50C-407E-A947-70E740481C1C}">
                                <a14:useLocalDpi xmlns:a14="http://schemas.microsoft.com/office/drawing/2010/main" val="0"/>
                              </a:ext>
                            </a:extLst>
                          </a:blip>
                          <a:srcRect l="7991" t="960" r="8244" b="15639"/>
                          <a:stretch/>
                        </pic:blipFill>
                        <pic:spPr bwMode="auto">
                          <a:xfrm>
                            <a:off x="0" y="0"/>
                            <a:ext cx="592455" cy="5899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01A36" id="Group 19" o:spid="_x0000_s1026" style="position:absolute;margin-left:-23.65pt;margin-top:13.8pt;width:46.65pt;height:46.45pt;z-index:-251648000" coordsize="5924,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PFrdwQAANoKAAAOAAAAZHJzL2Uyb0RvYy54bWykVttu2zgQfV9g/0HQ&#10;u2PJkXwRohSOnQQFsk3QtMgzTVEWUYrkknScdLH/vjOkpFyctos0QGReZoYzZ4ZnePLhoRXRPTOW&#10;K1nG6VESR0xSVXG5LeOvXy5G8ziyjsiKCCVZGT8yG384/fOPk70u2EQ1SlTMRGBE2mKvy7hxThfj&#10;saUNa4k9UppJ2KyVaYmDqdmOK0P2YL0V40mSTMd7ZSptFGXWwuo6bMan3n5dM+qu69oyF4kyBt+c&#10;/xr/3eB3fHpCiq0huuG0c4O8w4uWcAmHDqbWxJFoZ/iBqZZTo6yq3RFV7VjVNafMxwDRpMmraC6N&#10;2mkfy7bYb/UAE0D7Cqd3m6Wf7m9MxCvI3SKOJGkhR/7YCOYAzl5vC5C5NPpW35huYRtmGO9DbVr8&#10;hUiiBw/r4wAre3ARhcV8McnyPI4obOXzxSLNA+y0gdwcaNHm/Kd64/7QMfo2uLLXUED2CSP7exjd&#10;NkQzD73F+HuMoJoDRtf3RETpPEDkRQZ8bGEBqjfAOc7TKYAMKBwnadaBMIA0meRp1oEUxoD2ECwp&#10;tLHukqk2wkEZMyG4tugiKcj9lXVBupfCZasEry64EH6CN4qthInA8zLebFP0Hey/kBLyXYpgBjUh&#10;I33wfuQeBUN7Qn5mNRQZ1MLEO+yv95MzhFImXRq2GlKx4GOewF/vZe++99kbRMs1RDfY7gz0ksFI&#10;bzsE28mjKvPsMCgnP3MsKA8a/mQl3aDccqnMWwYERNWdHOR7kAI0iNJGVY9QXkYFbrKaXnDI8BWx&#10;7oYYICOgLSBYdw2fWqh9GatuFEeNMt/fWkd5qH/YjaM9kFsZ2793xLA4Eh8l3IxFmmXIhn6S5bMJ&#10;TMzznc3zHblrVwpqJgUq19QPUd6Jflgb1d4BDy/xVNgiksLZZUyd6ScrF0gXmJyy5dKLAQNq4q7k&#10;raZoHFHF8v3ycEeM7srcwf34pPrbeFDqQRY1pVrunKq5vwdPuHZ4AzOcnmhOC/jvaBRGBxTx63YD&#10;Wm6HQIaW1f4vGy0x33Z6FOLlGy64e/TdC2JGp+T9DadIGTh5xjaznm1gG0+N0hlWUy8VdAA0Tq8U&#10;/WYjqVYNkVu2tBoaH2KKtfdS3E9fHLgBIkGWwBK8467xYPcJwc0uVkjgq67zBlyho60V3bVwpUOL&#10;NkwQB+8D2wBjQeEUrN2wqozNxypkHXIMBOYvJVC/b5v/TObLJFlMzkarPFmNsmR2PloustlolpzP&#10;siSbp6t09S/WTJoVO8sAACLWmne+wuqBt2/2yO41Ebqv7+KBNnreAdc84/QuAtMhJOirNfQzwIwv&#10;ixk0Nf+4WEzxZpTxfJIBl28AxXx67BspyDvDHG36lPSwh3xiy4g2+79UBQ2YQCX76/D+7vrjxmHA&#10;Z2/8B10jtACpsCQCdYWVHgFgziFJ+fE0gyRNR8vlejbKsvV8dHYGo9XqfJEdp9MsPx+SZIHY1f56&#10;YylUcvX7eQq+HeQHqz30X1/pMPUU4B9QPpPdYw9faM/nXurpSXr6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lby23gAAAACQEAAA8AAABkcnMvZG93bnJldi54bWxMj0FLw0AQ&#10;he+C/2EZwVu7SdqmErMppainItgK4m2anSah2d2Q3Sbpv3c86XGYj/e+l28m04qBet84qyCeRyDI&#10;lk43tlLweXydPYHwAa3G1llScCMPm+L+LsdMu9F+0HAIleAQ6zNUUIfQZVL6siaDfu46svw7u95g&#10;4LOvpO5x5HDTyiSKUmmwsdxQY0e7msrL4WoUvI04bhfxy7C/nHe37+Pq/Wsfk1KPD9P2GUSgKfzB&#10;8KvP6lCw08ldrfaiVTBbrheMKkjWKQgGlilvOzGYRCuQRS7/Lyh+AAAA//8DAFBLAwQKAAAAAAAA&#10;ACEAYNhvj+JcAADiXAAAFAAAAGRycy9tZWRpYS9pbWFnZTEucG5niVBORw0KGgoAAAANSUhEUgAA&#10;ArwAAAK8CAYAAAANumxDAAAABHNCSVQICAgIfAhkiAAAAAlwSFlzAAALEwAACxMBAJqcGAAAIABJ&#10;REFUeJzs3XfUHlW59/FvOpBA6EiTgPQiYkGkKMeGWLAronjUox4bqFiwgx57xWNDj4p4sGI9IGIX&#10;KYoKSgu9SC8BEtLbk/ePHd6EkOS5y565ZvZ8P2tdKy7X+x5/z75n9n3N3Hv2gCRJkiRJkiRJkiRJ&#10;kiRJkiRJkiRJkiRJkiRJkiRJkiRJkiRJkiRJkiRJkiRJkiRJkiRJkiRJkiRJkiRJkiRJkiRJkiRJ&#10;kiRJkiRJkiRJkiRJkiRJkqROGxMdQJJaZhywIbARMAVYb5Vad/m/k5b/vx2//N+VayywdJVastK/&#10;85fXvJVqPjAXmAXMBGZX/YdKUilseCV13RRgK2CLlWrzlf7zpqQG9/6aEhPzQZayovmdCdwL3Lm8&#10;7lhN3UZqpiWpc2x4JZVuS2BHYBrwUGDbVWrDsGT1GiE1vTetVDcur+uAa4E5YekkqUI2vJJKsCmw&#10;B7ALqbm9v3YAJgfmaps7gGuW17XA1cB04EpgYWAuSRqKDa+kNtkQ2JvU3O4B7L78380iQ3XAUlID&#10;PH15XQZcuvw/u0xCUuPZ8Epqqq2ARwL7rFTTIgPpQRaSGt9/rFQXkR6yk6TGsOGV1AQbAI8B9gMe&#10;C+xLemBM7TMCXA6cD/xl+b+XLv/vJSmEDa+kCDsBjwf2JzW4u5G26lKZ5gB/JzXA5yyvWaGJJHWK&#10;Da+kqo0hrbV9AqnJfTxp5wR11whp6cOfgLOW/3t3aCJJRbPhlVSFacBTgKcCB5N2UZDWZBnpQbjf&#10;Ar8hNcFzQxNJKooNr6QcNgCeyIomd8fYOGq5RcB5pOb3N8AFuAZY0hBseCUNamfgWcAzgQNJr9CV&#10;qjADOAM4HfgVcF9sHEltY8MrqVfjSetvn7m8doqNo45aDJwNnLa8ro2NI6kNbHglrc0k0hKF55Pu&#10;5m4cG0d6kEuAHy+vS4OzSGooG15Jq5oMHEpqcp8BrB8bR+rZVaxofi8IziKpQWx4JQFMAJ4GvJR0&#10;J3e92DjS0K4Dvgd8h/QiDEkdZsMrddcY4CDgCOCFuFxB5fon8F1SA3xzcBZJAWx4pe7ZCXgl6W7u&#10;Q4OzSHVaRnrJxbeAU3GvX6kzbHilbpgCvIjU6B4YnEVqgjnAD4GTSK86llQwG16pbAcAryYtWZgc&#10;nEVqqqtId32/BdwWmkRSJWx4pfJsABwJvA7YMziL1CZLgJ8BXwF+H5xFUkY2vFI59gFeD7yEtIRB&#10;0uCuBL5Kuut7b2wUScOy4ZXabTxpucLRwH7BWaQSzSft7vB54OLgLJIGZMMrtdPGwH8CbwC2Cc4i&#10;dcUfgBOA04GR4CyS+mDDK7XL7sCbSWt01w3OInXVtcAXgG8Cs4OzSOqBDa/UDgcC7wKejuet1BQz&#10;SQ+4nQDcGZxF0lr4xSk11xjSa36PBfYPziJpzRaQHm77FOmVxpIaxoZXap7xpNf9vhPYIziLpN4t&#10;BX4EfAy4KDiLJEmNNB74D9L6wGWWZbW2Rkj7+T4SSY3gHV4p3gTgFcB7gGmhSSTldhrwQeCC6CBS&#10;l9nwSnEmAK8kNbrbBWeRVK1fAMcDfw/OIXWSDa9Uv7Gkt6F9EHhYcBZJ9foJ8D7g8uggUpfY8Er1&#10;ehbwEWCv6CCSwiwFvk2643tjbBSpG2x4pXocBHwctxeTtMJC4ETSRfBdwVmkotnwStXaBfgkcFh0&#10;EEmNNZu0ldnnSHv6SsrMhleqxqbAccDrSNuNSdJobiQ9xPpd0vZmkjKx4ZXymgQcDbwXmBqcRVI7&#10;/Q14G3B2dBCpFDa8Uj7PAT4LbB8dRFIRfgwcgw+2SUOz4ZWGtwvw38BTo4NIKs580gOvn8T1vdLA&#10;bHilwa0PfAB4M+klEpJUleuBtwI/jw4itZENrzSYI4BPA1tGB5HUKb8CjgKujg4itcm46ABSy+wI&#10;/AB4B+kOryTVaUfgNaQ3Nv6F9BILSaPwDq/Um4nAO0m7L6wTnEWSAK4A/hP4U3QQqelseKXRHUR6&#10;G9Lu0UEkaRXLgG8BbwfuiY0iNdfY6ABSg61PanTPwmZXUjONAV5Jutv7ouAsUmN5h1davUOA/wG2&#10;jQ4iSX34CfAG4I7oIFKTeIdXeqANgW8CZ2KzK6l9ngdMB14WHURqEu/wSis8A/gasFV0EEnK4HTS&#10;Q223RgeRonmHV4IpwNdJXw42u5JK8UzgUuDF0UGkaN7hVdcdCJwM7BAdRJIq9D3S2t6Z0UGkCDa8&#10;6qqJwIdIL5Dwlw4NYgS4F5hB2g5qPrAQWLTSv4vW8N8tIR2DE4FJq/y7uv9ufWDT5TW5jj9ORbqZ&#10;tKPDb6ODSHWz4VUX7QF8B9g7OogaZwHwL+B64BZSM3v3Gv69l9T01m0SqfHdZA3/bgZsB0wjLdFx&#10;ntfKlgFfIL1IZ2FwFqk2ToTqmtcBnwXWjQ6iEIuBG4EbSE3tqv/eTmoISjGJFc3v9iv9e/9/3jwo&#10;l+JdTFrbe0V0EKkONrzqio1I++o+PzqIajECXEP6Ul+5bgSWBuZqmsnArsDDV6lNI0OpNvOAo4Fv&#10;RAeRqmbDqy44APgu8NDoIKrE3cAlPLCxvZS0plaD2ZLU+O7FiiZ4N9J6YpXn+6Tty+6LDiJVxYZX&#10;JRsDvAf4IDAuOIvyWApcBJy7vM4DbgpN1B3jSY3vAcvrQGDr0ETK6XrSEoe/RQeRqmDDq1JtApwC&#10;PC06iIYyG/gLcA6pwT0fmBOaSCvbjgc2wHviridttgg4BvhSdBApNxtelWhf4FRcwtBG9wK/Af5E&#10;anAvwTW3bTIV2I/UAD9x+X/215X2+R7wGmBudBBJ0uq9ibTVzjKrFTVC+gn1Q8DjsDkqzUbAi4CT&#10;gNuIP96s3ms6ad22JKlBJpPuSkR/SVij1wzSQ4RH4rZYXTIG2Ad4N+kO/mLij0Vr7TUHOHx1H6Yk&#10;qX7bkx5kiv5ysNZc/yA9PLgfrvFUsiHwAtKWWDOIP0atNden8NcXSQr1JPyybGpdDLwP2GmNn56U&#10;jAcOITW/9xB/7FoPrl+RlqhIkmr2FmAJ8V8E1oq6HDge1/5pcBOBZwDfBmYRf0xbK+oa0k4ckqQa&#10;TAJOJn7yt1JdDXyYtEerlNMk4NmkNd+ziT/WrfQ5PG9tH5okaXibk142ED3pd71mAl8EHrX2j0vK&#10;Zl3SixF+Q9rdI/oc6HKNkF7qI0mqwB6ktwFFT/ZdrrOBl5OaDynKDsBHgFuJPye6XCfj66YlKatD&#10;cT1fVM0APovrctU844HnAL8gvaAk+lzpYv2J9GZLSdKQjsKH0+quEeB3pD04J43+EUnhtgWOA/5F&#10;/PnTtboG2HX0j0iStDpjgROIn8y7VLOBzwE79vD5SE00Fng6aa1v9PnUpboXeHwPn48kaSWTgFOJ&#10;n8S7UrcAx5JeBiCVYm/gf4FFxJ9jXagFwAt7+mQkSWwEnEX85N2Fuoj0ENqEnj4ZqZ22Ib0tzOcA&#10;qq8R0h7pkqS1eChwGfGTdun1a+CpPX4mUinWB47Bdb511GeBMb19LJLULXuSflqPnqhLrUWkbYR8&#10;QYS6bjxwBHAh8edlyfV93LZMkh5gP+Ae4ifoEmsJcBKwfc+fhtQdhwH/JP48LbXOBNbr+dOQpII9&#10;GZhD/MRcWi0FvgPs3PtHIXXSGNLDVtOJP29LrHPxgVhJHfc8YCHxE3JJNQL8iPRmOkm9Gwu8DLia&#10;+PO4tLoI2KL3j0KSyvFKfKFE7joNeEQ/H4KkBxkPvAq4gfhzuqS6GpjW86cgSQV4I+lOZPQEXEr9&#10;GnhsX5+ApNFMBF4P3Ez8OV5K3YQvtpHUEW8hftItpS7D7cWkqq0HHA/MI/6cL6FuwVcRSyrcO4mf&#10;bEuoe4CjSD+9SqrHtsD3iD//S6jb8TkDSYV6L/GTbNtrCfBFYJM+x15SPgcAfyN+Pmh73UV6/bMk&#10;FeN44ifXttdv8I6I1BRjgFcAtxE/N7S57gb26W/oJamZ3k/8pNrmupq0Ob6k5lkf+BiwgPi5oq01&#10;A98AKanljiV+Mm1rzQPeha/mlNpgB+AM4ueNttadwO59j7okNcAxxE+iba3f49Y9UhsdQVqbGj2H&#10;tLFuA3bpf8glKc5RxE+ebax7gVeT1gdKaqdNgf8lfj5pY92CF/uSWuI1xE+abawfA1sOMN6SmukQ&#10;fFvbIHUj8ND+h1uS6vNiYCnxE2ab6hbguYMMtqTGmwycgPNiv3UVsPkA4y1JlTsUWET8RNmWGgG+&#10;CkwdZLAltcq+wMXEzzttqn/g/CipYQ4E5hI/Qbal/gUcPMhAS2qtCcCHSC+QiZ6D2lJnA+sOMtiS&#10;lNsjgJnET4xtqe8DGw400pJKcABwPfFzUVvqDNLFgiSF2YH0TvToCbENdR/w8sGGWVJhNgBOIX5e&#10;akt9F3evkRRkU9KDBdETYRvqPNLFgSSt7KX4C1mv9ckBx1iSBrYu8GfiJ8Cm1xLgeGDcQKMsqQum&#10;kdaqRs9XbaijBhtiSerfOODnxE98Ta/rgP0HHGNJ3TIOeD+wmPi5q8m1FHjegGMsSX35CvGTXtPr&#10;O6Q1epLUj8eSLpaj57Am13zSg3+SVJljiZ/smlyLgDcOPLqSBBsDvyR+Pmty3Q3sNOgAS9LaPJf0&#10;soToia6pdSsuYZCUx1jgv3DOXVtdCWw06ABL0uo8Cl8ssbb6E/CQgUdXklbvMNzFYW31e9yjV1Im&#10;WwO3ED+xNbU+D4wfeHQlae12Ai4hfq5ran198KGVpGQycCHxE1oTay5pD01Jqtpk0lsao+e9ptY7&#10;Bh9aSV03Bvgx8RNZE+sa4OGDD60kDeQY3LpsdbUUeNYQ4yqpwz5A/CTWxPo1sOEQ4ypJwziYtEtB&#10;9FzYtJoF7Dr4sErqosPw6eDV1ddxva6keDsD1xI/JzatrgSmDjGukjpkN+A+4ieuJtUI8N5hBlWS&#10;MtsMX/G+ujqdtK2bJK3RVOAq4iesJtVC4IhhBlWSKrIu8CPi58mm1YeHGVRJZRsD/IL4iapJdTfw&#10;+GEGVZIqNgb4NPHzZZNqBHjeMIMqqVzvJ36SalJdS1onJ0lt8AZgCfFzZ1NqFr5+WNIqnkTa1iV6&#10;gmpK/Zm0Pk6S2uQZwBzi59Cm1EWkZR+SxNbAncRPTE2pn+IEKam99gFuJ34ubUqdNNxwSirBeOAc&#10;4iekptQpuO2YpPbbGbiJ+Dm1KfXq4YZTUtv5oMOK+ipuZSOpHNNwr977az7pzrekDnom8ZNQU+pz&#10;Q46lJDXRVsB04ufYJtRVwJThhlNS22wF3EX8BNSE+q8hx1KSmmwz4B/Ez7VNqG8NN5SS2mQs8Dvi&#10;J54m1LFDjqUktcGG+Fa2++ulQ46lpJZ4D/ETTnSNAG8adiAlqUWmAH8gfv6NrvuAhw05lpIa7nHA&#10;YuInnMhaArxy2IGUpBZaFziD+Hk4uv4KTBhyLCU11PrAdcRPNJE1Arx82IGUpBabCPyS+Pk4uj4+&#10;7ECqPcZEB1CtvgG8KjpEsDcAX4kOoRCbkNbuHQw8lO7ut7wMmAdcBpwG/IJ0IahuWZfU9D4hOkig&#10;EdLff050EEn5PJv4q+noetvQo6g2Gkdat+7rVldflwOPH3h01WZTgL8QfwxG1nWkXz8lFWBzfHXw&#10;8cMOolppPeBM4o+/ptcS4HUDjrHabUPcsuzrQ4+ipEb4OfETSmR9avghVAuNIf1kH338talePNBI&#10;q+02I93pjz7+IuuwoUdRUqhXET+RRNaXhx9CtdTriD/+2lb3AVsOMthqva3o9muI7yA1/pJaaBtg&#10;FvETSVSdjA9mdtVE4Dbij8E21ucHGG+VYRpwE/HHYFT9YOgRlBTiF8RPIFF1KulhJXXTM4k/Btta&#10;M0hvY1Q37UK62xl9HEbV84YfQkl1ejnxE0dU/ZF0h0/d9VHij8M21x79D7kK8ii6u6vJ7cDGww+h&#10;msar+DJtCZwQHSLIFcBzgUXRQRTqIdEBWs51vN12AXAE3dyfeQtc1lMkG94yfQXYKDpEgDuBpwP3&#10;RgdROOe24XT1pRxa4f+At0SHCPIy4BnRIZSXXwrleSHpJRNdMx94FnB9dBBJKsQX6O7dzhPxhRRF&#10;seEty1S6OTmNkF4Z+9foIJJUmGOAn0WHCLAN8OHoEMrHhrcsH6Oba+/eAfw0OoQkFajLNxTeBDw6&#10;OoTysOEtx37Af0aHCPBF4LPRISSpYPNIS8ZuCM5Rt7HAV3GLyyLY8JZhPOmk7NrneRrdfahCkup0&#10;/0PBM6OD1OyRwNHRITS8rjVIpXor8PDoEDW7BHgJsDQ6iCR1xOWkB6O7Nu9+CNg2OoSGY8PbflsD&#10;x0WHqNks0ttw5kYHkaSO+S3w3ugQNZuCS+daz4a3/T4NTI4OUaNlwJHANdFBJKmjPgH8JDpEzV4A&#10;PDE6hAZnw9tuTwAOjw5Rsw+T1u5KkuK8gvRmyy75Ar6UpbVseNtrHOnk65JfAsdHh5AkMZv0GvfZ&#10;0UFqtDtwVHQIDcaGt73eAOwVHaJG15H2guziu90lqYmuAF4ZHaJmxwNbRIdQ/2x422lT0lOjXTGf&#10;9JDavdFBJEkP8GPgk9EharQBaQ2zWsaGt52OBzaMDlGj1wIXRYeQJK3We4DfRYeo0ctJ+/OqRWx4&#10;22dXuvVGtS8Bp0SHkCSt0VLSA9Q3RQepyRjgM9Eh1B8b3vb5JN15SvQi4G3RISRJo5pBt56zOBh4&#10;dnQI9c6Gt13+jfQ+8y6YDxwBLIwOIknqydnAx6ND1OiTwIToEOqNDW97jKVbP6G8E5geHUKS1Jfj&#10;gL9Gh6jJzsDrokOoNza87fEyYJ/oEDX5BfDF6BCSpL4tIS1tmBMdpCbHAVOjQ2h0NrztMJHubEN2&#10;J/Cq6BCSpIFdA7w5OkRNNgHeHh1Co7PhbYfXAdtFh6jJK0lNrySpvb4J/Cg6RE3eAmweHUJrZ8Pb&#10;fFOA90aHqMmXgDOiQ0iSsngtcHN0iBp06Xu6tWx4m68rV47T8WchSSrJvaSXNHRhq7Iu/RLbSja8&#10;zbYx3WgCF5G2IFsQHUSSlNUf6MYOQxNJb0FVQ9nwNtuxdOPpz4/hq4MlqVQfAK6KDlGDI0lvQ1UD&#10;2fA212bAG6ND1GA68NHoEJKkyiwgreddFh2kYuOA90eH0OrZ8DbX24DJ0SEqNgK8mrSkQZJUrrOA&#10;r0eHqMHhwC7RIfRgNrzNtAnduLv7ZeDP0SEkSbV4B3BrdIiKjQXeFx1CD2bD20xvI21zUrKbgHdH&#10;h5Ak1WYW3biZ8xJgp+gQeiAb3ubZGHhTdIgavI7uvHpSkpT8DPhJdIiKjcO7vI1jw9s8bwXWjw5R&#10;se/hCyYkqaveBMyMDlGxlwIPiw6hFWx4m2V9yr+7ezfdece6JOnBbgPeGR2iYuNIa5bVEDa8zfJa&#10;YMPoEBU7BrgrOoQkKdTXgT9Gh6jYvwNbRIdQYsPbHBNJyxlKdjbw7egQkqRwy0gPsC2JDlKhdYC3&#10;RIdQYsPbHC8Dto4OUaERPPElSStMB06MDlGx1wMbRIeQDW9TjKX8tT4nARdGh5AkNcpxwD3RISo0&#10;lbQrkYLZ8DbDYZT9/u3ZwHujQ0iSGuceUtNbsreQli0qkA1vMxwTHaBiHwbuiA4hSWqkrwCXRYeo&#10;0JakVw4rkA1vvH2Ag6JDVOga4IToEJKkxlpK+c94uB1nMBveeKWf5G8HFkWHkCQ12m+B/4sOUaFH&#10;Ao+PDtFlNryxtqDsnzl+C/w8OoQkqRXeRtk3SEq/wdVoNryx3kC5C9mXUv6+wpKkfK4BPh8dokLP&#10;BraPDtFVNrxxJlH2ViVfBy6NDiFJapUPAzOiQ1RkLHBUdIiusuGN8wJg8+gQFVkA/Fd0CElS69wH&#10;fDI6RIVeCawbHaKLbHjjlHx396vALdEhJEmt9CXK3cpyQ8p+dqexbHhj7AkcGB2iIvOAj0WHkCS1&#10;VunfIyXf8GosG94Yr48OUKEvUu6VuSSpHicCN0eHqMi+pG3KVCMb3vpNAY6MDlGR2ZS99kqSVI+F&#10;wEeiQ1TIu7w1s+Gt3xHA+tEhKnICcHd0CElSEb4B3BAdoiJHABtEh+gSG976vSY6QEVmAp+NDiFJ&#10;KsZiyt3xZzLwkugQXWLDW6+9gEdHh6jIZ0hNr9QEy6IDtJzr8NUU3waujg5RkVdFB+gSG956vTI6&#10;QEVmkJYzSE1xa3SAFlsKXB4dQlpuCfDB6BAV2RfYPTpEV9jw1mcC8LLoEBX5HDAnOoS0kkuiA7TY&#10;NaSXx0hN8T3Kvctb6o2wxrHhrc8zgc2iQ1RgLvCV6BDSKmx4B+fYqWlGSDdWSnQkMD46RBfY8Nan&#10;1Ku4bwL3RoeQVnElsCg6REvZ8KqJvkVaPleaLYCnR4foAhveemwOHBodogJLce2ummkJqelV/y6N&#10;DiCtxnzgy9EhKvKK6ABdYMNbjxdT5k8WPwWuiw4hrYF3KgfjuKmpvkiZ68ufDmwYHaJ0Nrz1OCI6&#10;QEU+FR1AWgsbt/7NA66NDiGtwV2kbcpKMwl4fnSI0tnwVm8HYL/oEBU4B/hrdAhpLWx4+3c56QEh&#10;qak+Q5n7bJd6Y6wxbHirV+pB/JnoANIobHj755ip6a4CTosOUYGDgS2jQ5TMhrd6JTa8VwH/Fx1C&#10;GsWNwKzoEC3jA2tqg09HB6jAWODw6BAls+Gt1t7AbtEhKvA5/NlT7WAD1x/v8KoNzgbOjw5RgRJv&#10;kDWGDW+1XhgdoAL3AidHh5B6ZAPXH8dLbVHilpiPBraPDlEqG95qlfjU5Smk/RClNrCB693dwG3R&#10;IaQe/ZR0zJbmedEBSmXDW53dgV2jQ1Tgf6IDSH2w4e2dyz/UJgspc4uyEm+UNYINb3VKPGjPxwZC&#10;7eLx2jvHSm1T4g2Y/YCto0OUyIa3OiU2vCVOLirbTODm6BAt4R1etc3lwLnRITIbAzw3OkSJbHir&#10;8TDSDg0lmQ18PzqENADvXPbGcVIblXgjpsQbZuFseKtR4tXZd4G50SGkAdjI9cY7vGqjUylvv+2D&#10;gE2iQ5TGhrcaz4oOUIESr6LVDTa8o7sRuC86hDSAecB3okNkNg44NDpEaWx489sI2D86RGYXAhdE&#10;h5AGZMM7OsdIbVbiDZlnRgcojQ1vfk8DxkeHyKzEyUTdcTmwJDpEw7mcQW32T+Dv0SEyO4TyeolQ&#10;Nrz5lXZVNp+0fldqq0XAVdEhGs47vGq7r0cHyGxD4MDoECWx4c2rxHU3v8C1fWo/G7q1c3zUdj+i&#10;vF9ySruBFsqGN6/9SWt4S/LD6ABSBjZ0a7YEuCI6hDSku4HfRofIzIY3IxvevJ4WHSCzuaQ7vFLb&#10;2fCu2VWkZR9S25V2g2YXYLvoEKWw4c3rKdEBMjuNtOWL1HY2vGvm2KgUP6W8i7fS+oowNrz5bAw8&#10;KjpEZj+IDiBlcgMwJzpEQ7lDg0oxE/h1dIjMbHgzseHN50mUNZ6zgV9Gh5AyWQZcFh2iobzDq5KU&#10;dqOmtN4ijIOYT2lXYT8HFkaHkDKysVs97/CqJD8HFkSHyGgT4JHRIUpgw5tPaQ1vaVfJkg3vg80F&#10;rosOIWVU4q+TpfUXIWx483gYMC06REYlroOSbHgf7DLScg+pJKXt1vDk6AAlsOHN4wnRATL7GeU9&#10;6SrZ8D6YyxlUotJ2GHocMDE6RNvZ8OZRWsP7k+gAUgVmALdHh2gYLwJUormU9SvlusBjokO0nQ1v&#10;Ho+PDpDRQuD30SGkitjgPZDjoVKVto63pD4jhA3v8B5KWet3zyZdHUslssF7IJc0qFRnRgfIrLRf&#10;kmtnwzu80q66SrsqllZmw7vCXcAd0SGkitwITI8OkdH+wLjoEG1mwzu80q66SrsqllZmw7uCY6HS&#10;lXQDZ33cj3coNrzD2z86QEalXRFLq5oOjESHaAiXM6h0JTW8AAdEB2gzG97hTAV2iw6RUWmTg7Sq&#10;+cA10SEawju8Kt3ZwJzoEBntFx2gzWx4h7MvMCY6REY2vOoCG73EO7wq3SLgD9EhMrLhHYIN73Ae&#10;Gx0go0XA76JDSDWw4U1vV7PhVReUdCNnO+Ah0SHayoZ3OCVdbZ1DWT/9SGtiwws34Pmubiip4YWy&#10;+o5a2fAOp6Q7vKVNCtKa2PB6d1fdcQNwRXSIjGx4B2TDO7gdgE2jQ2T0x+gAUk2uBeZFhwhm068u&#10;+WN0gIxKutFWKxvewT0qOkBGc4F/RoeQajKC2+/Z8KpLzo0OkNEjKeth+drY8A5un+gAGZ0PLIkO&#10;IdWo6w2fSxrUJedEB8hoA9IvzOqTDe/gSmp4S7r6lXrR5YZ3MXBldAipRjcAt0aHyKik/qM2NryD&#10;K+mAs+FV13S54b2S1PRKXVLS91xJ/UdtbHgHsyWwRXSITEaAP0eHkGrW5Ya3y3+7uqukZQ2PiA7Q&#10;Rja8gynp6upS4L7oEFLN7gDuig4RxIZXXeQd3o6z4R1MSVdXJU0CUj+6+uBWV/9uddtFpB2JSlDS&#10;r8y1seEdzJ7RATIq6WceqR9dvdPZ1b9b3baEtCNRKfaIDtA2NryDKelA8w6vuqqLjd9s4F/RIaQg&#10;Jd3gKakPqYUNb//GATtHh8jkFvzyU3d1seG9DFgWHUIKUtINnt2jA7SNDW//dgDWiQ6RyYXRAaRA&#10;XWz+utjkS/cr6TvPhrdPNrz9K+lnhIujA0iB5gDXR4eomQ2vumwGcFt0iExK6kVqYcPbv5Kuqmx4&#10;1XVdawDdoUFdV8r33ibA5tEh2sSGt3+7RQfIqJQTXxpU1xrerv290qpK+t4r6QZc5Wx4+7dTdIBM&#10;5gNXR4eQgnWpAbyD9JOu1GUlNbw7RgdoExve/pVygE0HlkaHkIJ1qeHt0t8qrYkNb0fZ8PZnQ9K6&#10;mRKUdNJLg7oaWBgdoiY2vBJcASyODpGJDW8fbHj787DoABnZ8Erp7UuXR4eoiQ+sSbAIuDI6RCYl&#10;9SSVs+HtT0lXUza8UtKVO59d+Tul0ZTy/WfD2wcb3v7Y8Erl6UIjOEJ60Yakcr7/1ge2iA7RFja8&#10;/dk+OkAmt+HT2tL9utDwXg/Miw4hNUQpDS+kt7+qBza8/XlodIBMrogOIDU4I7DqAAAgAElEQVRI&#10;FxreLvyNUq9K+g7cNjpAW9jw9qeUA+uG6ABSg9wC3BsdomI+sCatcBPlbMtZyo24ytnw9qeUhvf6&#10;6ABSw5R+B7T0v0/qxxLg5ugQmZTSl1TOhrd3GwOTo0NkckN0AKlhSm8IS//7pH6VcuPHhrdHNry9&#10;K+mgKuVEl3IpuSFciK8Rl1Z1Q3SATFzS0CMb3t7Z8ErlKrnhvYL0E66kFUr5HiypN6mUDW/vto4O&#10;kMki4NboEFLDlPxQV8nNvDSoUhrezYAJ0SHawIa3d6Vs7vwvYFl0CKlh7gNujA5RkZKbeWlQN0QH&#10;yGQMsHl0iDaw4e1dKQ3vDdEBpIYq9U5oqX+XNIxS7vBCOf1JpWx4e1fKAVXSSS7lVGpjWOrfJQ3j&#10;VtISvxKU0p9Uyoa3d6UcUDa80uqV2BjOIm2yL+mBRihnGZNLGnpgw9u7UhreUk5wKbcSG17X70pr&#10;9q/oAJmU0p9Uyoa3d6UcUDOiA0gNdQWwODpEZja80pqV8n1YSn9SKRve3kwANogOkUkpJ7iU22Lg&#10;yugQmZV411rKpZTvw82iA7SBDW9vNooOkNHd0QGkBiutQSzt75FyKuX7cMPoAG1gw9ubkg6mUq5o&#10;pSqU1iC6pEFas1K+D0u6KVcZG97elHIwLQDmRoeQGqykhvdW4J7oEFKDeYe3Q2x4e1PKwVTKyS1V&#10;paSGt6S/RapCKXd4S+lRKmXD25tSDiYbXmnt/kV6zXAJXM4grV0p34ml/ApdKRve3pTS8JZyNStV&#10;qZRG0Tu80tqV8p04GRgfHaLpbHh745ZkUneU0iiW0rhLVSnpO3FqdICms+HtzeToAJmU8vONVKUS&#10;Gt4RYHp0CKnh5pIe5i7BetEBms6GtzfrRgfIpKSrWakqJTS81wDzo0NILVDKjSAb3lHY8PamlAPJ&#10;Lcmk0ZXQ8LqcQerNnOgAmZTSp1TGhrc3pRxIC6MDSC1wL3BLdIghldC0S3VYFB0gk1L6lMrY8Pam&#10;lAOplBNbqlrbG8a255fqUsqNoFKWXlbGhrc3pRxIpZzYUtXa3jC6pEHqTSk3gkq5MVcZG97erBMd&#10;IJNSTmypam1ueBeQHlqTNLpSbgSVcmOuMja8vZkQHSCTUk5sqWptvkM6HVgaHUJqiVJuBPniiVHY&#10;8PZmXHSATEo5saWqXU57m8Y2N+tS3Uq5EVRKn1IZG97elHIg2fBKvVkAXB0dYkBtXo4h1a2U78VS&#10;+pTK2PD2ppQDqZQrWakObW0cvcMr9a6U70WXNIzChrc3pTS8pVzJSnVoa8Pb1txShFK+F0vpUypj&#10;w9ubUq6cSrmSlerQxsaxhJdmSHUq5XuxlD6lMja8vSllnBZHB5BapI0Nr8sZpP54h7cjSmnkqjYS&#10;HSATrwCl3l0HzI0O0ac2NulSpFK2HW3rrjK1seHtTSkH0qToAFKLLAMuiw7RJxteqT+lfC+W0qdU&#10;xoa3N6UcSBOjA0gt07YG0iUNUn9K+V5cEh2g6Wx4e2PDK3WTDa9UNu/wdoQNb29KuXIq5cSW6tKm&#10;hvdmYGZ0CKllSrkRZMM7Chve3pRyIJVyYkt1aVPD26asUlOUciOolBtzlbHh7U0pB1IpJ7ZUl7uA&#10;O6JD9MiGV+pfKTeCSrkxVxkb3t6UsjF1KSe2VKe2NJKu35X6V8qNoAXRAZrOhrc386IDZFLKiS3V&#10;qS0Nb1tySk1Syo2gUvqUytjw9mZ+dIBMSjmxpTq1oZFcAlweHUJqoVJuBNnwjsKGtzelHEg2vFL/&#10;2tDwXkM5S6+kOpXyvVhKn1IZG97elHIgrRcdQGqhy2j+68Xb0JRLTVTK92Ipv0RXxoa3N6U0vJtG&#10;B5BaaD5wbXSIUdjwSoMp5XuxlD6lMja8vSnlQNokOoDUUk1vKN2hQerfOpRzh7eUPqUyNry9mR0d&#10;IJNSrmSlujW94W16PqmJSvpOvC86QNPZ8PamlNd1eodXGkyT76DOA66LDiG1UCnfifPxodVR2fD2&#10;ppSGt6SrWalOTb6DOp3mP1QnNVEp34ml9CiVsuHtzb3RATIp5WpWqts1NPdNRk1uxqUmK+U70Ya3&#10;Bza8vSnlYJpMWqQvqT9LSXdSm6jJyy2kJvMOb4fY8PampIOplCtaqW5NvZPa1FxS05XyfVjKr9CV&#10;suHtTUkHUylXtFLdmtpYNjWX1HSlfB+WdFOuMja8vVlAOXvclXJFK9WtiY3lDOD26BBSS5XyfTgj&#10;OkAb2PD27o7oAJmUckUr1a2JDa/rd6XBlfJ9WEp/Uikb3t6VckBtGx1AaqnbgLujQ6zChlcaXCnf&#10;h6X0J5Wy4e1dKQfUtOgAUos17S5v0/JIbTItOkAmd0YHaAMb3t6V0vBuHx1AarGmNZgXRweQWmpz&#10;YL3oEJmU0p9Uyoa3d6UcUDa80uB+Ex1gJXcBf48OIbVUSd+FpfQnlbLh7V0pB9R20QGkFjsDuDw6&#10;xHInAEuiQ0gtVVLD65KGHtjw9u7W6ACZTCb9lCOpf0uBVxPfaF4IfDo4g9Rm06IDZHIvMD86RBvY&#10;8PbupugAGU2LDiC12HnAq4CRoP/964DDgEVB//tSCUq5w1tSb1IpG97elXRQlXKiS1H+F3gW9W/4&#10;/jtgf+CWmv93pdKU8j14Y3SAtrDh7d2dwMLoEJmUcqJLkc4AdgE+SfWN7wXA4cBTKOd5AinStOgA&#10;mZR0M65S46MDtMgy4GbgYdFBMpgWHUAqxD3AscB7gL1J59bETP+3lwGzSVuP3Zzp/6akdLOvlAe4&#10;bXh7ZMPbn5soo+H1Dq+U11LSg2QXRgeRNKqtyHdhGs0lDT1ySUN/SrmS2jk6gCRJQXaKDpBRKX1J&#10;5Wx4+3N9dIBMtgM2iA4hSVKAh0cHyKiUvqRyNrz9uSY6QCZjgD2jQ0iSFKCUhncBru/vmQ1vf66N&#10;DpBRKSe8JEn9KOX77zrSw63qgQ1vf0q5wwvlnPCSJPVqLLBHdIhMSupJKmfD2587gfuiQ2RiwytJ&#10;6pqdgHWjQ2Riw9sHG97+lbKsYa/oAJIk1ayk775S+pFa2PD2r5Qrqg3wBRSSpG4p6dfNq6MDtIkN&#10;b/+uiA6QUUknviRJoynpe6+kfqRyNrz9uyw6QEYlnfiSJI2mlO+9+/ClE32x4e3f9OgAGZVy4kuS&#10;NJr1KWcp3+XRAdrGhrd/VwJLokNksk90AEmSarI36cVLJSjp1+Za2PD2bxHlPBm5I7B5dAhJkmpw&#10;QHSAjEr6tbkWNryDKelA2z86gCRJNTgwOkBGJfUhtbDhHcyl0QEyKmkCkCRpdcZQ1g0elzT0yYZ3&#10;MBdFB8iopJ94JElanV2BjaNDZHIPcGN0iLax4R3MP6IDZPRIYJ3oEJIkVaikXzP/GR2gjWx4B3M9&#10;MCs6RCYTgcdEh5AkqUIl/ZpZ0k232tjwDmYZZV1hlXTlK0nSqmx4O86Gd3AlHXAlTQSSJK1sC9I2&#10;nKUo6YZbbWx4B1dSw7s/5WzGLUnSykq6qTMfuCI6RBvZ8A7ugugAGW0E7BYdQpKkCpTU8F4MLI0O&#10;0UY2vIO7HJgdHSKjJ0QHkCSpAiV9v50fHaCtbHgHNwL8LTpERk+LDiBJUmabk7bfLMVfogO0lQ3v&#10;cEq60noiaYsySZJKcQhlPaNiwzsgG97hlHTgTQEOig4hSVJGh0YHyOgO0nsANAAb3uGUdIcXypoY&#10;JEndNhZ4anSIjErrOWplwzucO4AbokNkZMMrSSrFvsAm0SEyKulX5drZ8A7vvOgAGe0OPDQ6hCRJ&#10;GZT2MPa50QHazIZ3eH+KDpCZd3klSSUo6ftsIS5pGIoN7/DOig6QWUkThCSpmzYFHh0dIqPzSU2v&#10;BmTDO7wrgDujQ2T0JGBCdAhJkoZwCGX1OKX9mly7kg6GSCUdiFOAA6NDSJI0hNJ+rSzt1+Ta2fDm&#10;UVLDC/Cc6ACSJA1oAmU1vIsp6wH5EDa8eZR25fUCPDYkSe30FGDj6BAZXQDMiw7RdjY1eVxCWet4&#10;t8JlDZKkdnpRdIDMfhcdoAQ2vHkso7wD8sXRASRJ6tMkyluW95voACWw4c2ntAPyBcC46BCSJPXh&#10;EGBqdIiM5gB/jg5RAhvefH4dHSCzzYGDo0NIktSH0n6dPAtYFB2iBOOjAxTkFuByYLfoIBm9iPKW&#10;akh1GgM8ZHltCqwHTCQtg1oEzAbuBm4FZgRllEqxLnBYdIjMSvv1OIwNb16/oayG9/nAG4El0UGk&#10;FhgPPAo4YPm/Dwd2BNbp8f//HOBq4CLgQuDc5f95afakUpmeTtpLviQ2vGqkp5Pu3JRUh2QdIaks&#10;U4FXAD8B7iP/+TcTOBV4OWWtS5Sq8EPivzNz1k15h0fKZx1gLvEnSc76ZtYRksrwJNKX63zqOxcX&#10;AD8iXYSOqf5PlFplMuV9/56YdYSkzE4j/iTJWfeQtnmRum4C8O/ApcSfl1cDr6f35RJS6Q4n/rzM&#10;Xc/MOkJSZq8l/iTJXYdnHSGpXcYALwWuJf5cXLVuJa2zn1jZXy+1w2+IPx9z1jzSQ3hSY21F/ImS&#10;u9ypQV31GOCvxJ+Do9VVeDdI3bUDMEL8eZizTs86QlJFLiT+ZMlZI8DDso6Q1GzrAp8j7ZAQff71&#10;Uz8mbYEmdclHiD/3ctfrs46QVJEPEn+y5K6PZx0hqbn2Aa4k/pwbtO4BXph9VKRmGk9a2hN93uWu&#10;bXMOklSVRxJ/suSu20kP7Uglez2wkPjzLUd9DR84VfmeTfy5lrsuyDpCUsWuI/6kyV3PyzpCUnNM&#10;IDWI0edY7vorsHXGcZKa5nTiz7Pc9e6sIyRV7FPEnzS565dZR0hqhinAmcSfX1XVTaS3vkml2Yb0&#10;JtDocyx37ZxzkKSq7Uf8SZO7lgLb5RwkKdhU4C/En1tV10xg/0xjJjXFB4g/t3LXJVlHSKrBGOBm&#10;4k+e3PXBnIMkBZoK/I34c6qumgM8IcvISfHGAjcQf17lruMyjpFUm/8m/uTJXTcB43IOkhRgPeBs&#10;4s+nums28NgM4ydFO4T486mK2jPnIEl1eTzxJ08V5ZZHarOxwM+IP4+iagauEVT7nUH8uZS7rsg6&#10;QlKNxpDuiEafRLnr/JyDJNXsk8SfQ9F1DbDJsAMpBdmD8t6stoy0JllqrRJ3a1gGHJhzkKSavID4&#10;c6cp9SvS3W6pbb5J/PlTRe2Yc5Ckuu1D/ElURf0s5yBJNdgemEX8udOkOm6oEZXq9xDKeTnMyvXX&#10;nIMkRZlO/MmUu5biOkC1x1i6+ZDaaLUEOGCIcZXq9lHiz5sq6i05B0mK8j7iT6Yq6sScgyRV6M3E&#10;ny9NrauBdQcfWqk2k4F7iD9nctdS0p1rqfV2IP6EqqLmAZtlHCepCtuStuOKPl+aXJ8YeHSl+hxN&#10;/LlSRf025yBJ0Ur9OfX4jGMkVeF7xJ8nTa9FwC6DDrBUg3HAdcSfK1XUkRnHSQr3SuJPqirqTvw5&#10;VM21L/HnSFvq9AHHWKrDi4g/R6qoWfgdqsJMIb3aM/rkqqL+M+M4STn9ivjzo03lA2xqqvOJPz+q&#10;qK/lHCSpKU4i/uSqoq4DJmQcJymHxxJ/brStXEuoJnoq8edGVfW4jOMkNcZBxJ9cVZV3edU0pxJ/&#10;XrSxHjXIYEsVKvXu7uU5B0lqmquJP8mqqJuASRnHSRrGNqQ9ZqPPizbWKQOMt1SVZxF/TlRV78w4&#10;TlLjvIv4k6yqOjrjOEnD+ADx50NbawGwSf9DLmU3BvgH8edEFbUI995V4TanzNciLgNuw6dN1QzX&#10;En8+tLmO6n/IpeyeT/y5UFX9MOM4SY1V8r6gb884TtIgHkP8edD2Oq/vUZfyGgtcSvy5UFU9Md9Q&#10;Sc31eOJPtqrqLtIWbFKUjxJ/HpRQW/U78FJGRxB/DlRVV2QcJ/VobHSAjvoTMD06REU2Bd4cHUKd&#10;9vToAIVwHBVlHHBcdIgKfTU6gFSno4i/yqyq7gGm5hsqqWebEX/8l1KuMVSUUt9MugyYD2yUb6ik&#10;5psKzCb+5KuqPpRvqKSePYf4Y7+Uuq3PsZdymEB6mVH08V9VnZRvqNQPlzTEmQWcHB2iQm8j7YUq&#10;1Wnf6AAFeQgwLTqEOudoYPvoEBX6fHQAKcJOwAjxV5xV1XfyDZXUk18Qf9yXVM/ub/iloWwOzCT+&#10;uK+q/phtpNQ37/DGuho4IzpEhY7A94SrXntEByjMntEB1CkfpuznPz4XHUCK9BTirzqrrL+S3pYj&#10;VW0CsJT4Y76k+kZfn4A0uEdQ9vl7Dd5kDOXgx/sNcFl0iAo9Bnh5dAh1wtY4p+U2LTqAOuPzlH3+&#10;foG0hFHqtP8g/uqzyroVX0ah6vmGtfx1cV+fgDSYFxJ/rFdZM4H1s42WBlLy1VSbnELZWwBtCbw7&#10;OoSKt3F0gAJtEh1AxVsH+FR0iIqdSNqGVIFseJthIXBCdIiKHUPZW80o3rrRAQrkmKpqbwe2iw5R&#10;oS58v7eCDW9znEjam7dUXbiKV6yJ0QEKNCk6gIq2FfCu6BAVOxm4PTqEbHib5D7gK9EhKvZ80q4U&#10;UhWWRgcokGOqKn0GmBwdokIjeKOnMWx4m+XzwILoEBU7EVgvOoSKtDA6QIEcU1XlGcDh0SEq9mPS&#10;dmRqABveZrkd+FZ0iIrtAHwoOoSKdF90gALNjA6gIk2h/F80AT4eHUBqsu2ARcRvo1JlLQEenWvA&#10;pOV2I/7YLq3O6+sTkHrzBeKP7arr9GyjJRXsf4g/WauufwLjcw2YRHolafRxXVqd2tcnII1uf8p+&#10;o9r99ZhcA6Y8XNLQTB8l3QUt2d7AO6JDqCizgHujQxTm2ugAKspE0g2d0nuPXwJ/iw6hByr9oGur&#10;64FvR4eowQeAnaNDqChXRAcojOOpnN4D7B4dogbHRweQ2mQHYDHxP8tUXWcBYzKNmfQV4o/pkmqf&#10;/oZfWqPdSbt+RB/TVdcvcw2Y1CXfJP7kraNem2vA1Hn/QfzxXErNAyb0N/zSao0lPQAZfUzXUftl&#10;GjOpU7ajG1fEM4FtMo2Zum0X4o/nUup3fY69tCZHE38811H/l2vApC76b+JP4jrqD7imXHncQvzx&#10;XEK9p9+Bl1ZjT2A+8cdz1bUU2CvTmEmdtDkwh/iTuY46NtOYqdu6sK1fHfXwfgdeWsUk4GLij+U6&#10;6pRMYyZ12oeJP5nrqEXAozKNmbrr6cQfy20vX4eqHE4g/liuoxaRHjSXNKSpwN3En9R11JXAenmG&#10;TR01ge6cL1XVB/sedemBDgFGiD+W66gvZxozVWhcdAD1ZCFp4nhqdJAabEJaxnFadBC11giwLbBv&#10;dJCWWga8Gl/iocFtCvwaWD86SA3mAS8gLT2UlMEk0gspoq9k66rn5Bk2ddSexB/Dba0zBxhvaWX/&#10;R/xxXFf5a4hUgcOJP7nrqhnAlnmGTR31e+KP4zbW0wYZbGm51xN/DNdVtwKT8wybpFX9hfiTvK76&#10;Nb6FTYM7lPhjuG114UAjLSW7kn7ijz6O66r/yDNsklZnf+JP8jrrnXmGTR11PvHHcJvqmYMNs8S6&#10;wD+IP4brqotw73ipcqcSf7LXVUuAf8szbOqgJxN/DLelzh5wjCWAk4k/huusJ+cZNklrswOwgPgT&#10;vq66k/TUvTSI04g/hpteS4F9Bh1gdd4biD+G66zT8wybpF58hPiTvs46n7RThdSvHenGq02HqS8O&#10;PLrquseRXrwQfQzXVQuBnbKMnKSerAfcSPzJX2d9LcvIqYveRfzx29S6AZgy8Miqy7YAbiH+GK6z&#10;PpZl5CT15UXEn/x1l0/FahDjgT8Tf/w2rZYCBw8+rOqw8cBZxB/DddZNuA2ZFKZre40uAB6dZeTU&#10;NTsAs4g/hptUbpqvQX2O+OO37jo8y8hJGsiewGLiJ4I661+kV1dK/Xou6dXD0cdwE+oM3FZJg3kJ&#10;8cdv3fWHLCMnaSifJX4yqLt+C4zLMXjqnA8Rf/xG1+XAhsMOpDppL2Au8cdwnbWIdHNJUrApdO8B&#10;tmX4ZLkGdwrxx29U3QpsN/wQqoO2AK4n/hiuu3xQTWqQw4ifFCLqmByDp86ZAPyC+OO37roL2CPD&#10;+Kl71gP+SvwxXHddS3qLnKQG+Snxk0PdtRR4Xo7BU+esA/ya+GO4rroLeESWkVPXjKWb3y/LgEMy&#10;jJ+kzLYBZhM/QdRd84B9M4yfumcS8HPij+Gq60Zg10xjpu45gfhjOKK+n2PwJFXjzcRPEhF1B7B9&#10;hvFT94wDTiT+GK6qLgC2yjZa6pqjiD+GI+pe4CEZxk9SRcYCfyF+soioy4GNhh9CddSbKW+Lv++Q&#10;1l5KgziMtGws+jiOKF9yJLXAbqQXNERPGBH1R2Di0COorno86W1K0cfxsDUPeH3msVG3PJrubT92&#10;f/06w/hJqsl7iJ80ouqUDOOn7toYOJX443jQ+jvpolca1HbAbcQfyxE1G7ftk1plPGntXvTkEVWf&#10;GH4I1XHPJ+1ZG30s91r3AW/FF7JoOJsC04k/nqPqjcMPoaS6PZz0hpjoCSSq3j/8EKrjpgAfB+YT&#10;fzyvqZYAX8cHbDS8DYELiT+mo+osYMzQoygpxHHETyKR9dbhh1BiG9JODguJP6bvryWkh9J2qfDv&#10;VndMAc4j/riOqrnAjkOPoqQw4+nm23FWrtcMPYpSsiXpju9dxB3P9wCfA6ZV+6eqQ9YBfk/8XB1Z&#10;PuQpFWAX0lPb0RNKVC0FXjr0KEorTAReTHppRR13fRcu/996Cak5kXLp6mu2V64zhh5FSY3xJuIn&#10;lchaDDx36FGUHmwD4AWkdbRXk+d4HSE9OPRV0nG7QW1/jbpkHO3ekSRHzcD1753g4uzuGAOcCTw1&#10;OkigRcCzSeMgVWVz4BHAXqQ1gdsDW5Cefl+P9DrjZaS7trOBu0lbQF0PXANcAlxEWrogVWUM8C3g&#10;5cE5oj0f+El0CEl5bUX6co2+oo6secAThh1ISWq5LxM/H0fXyUOPoqTGej7xk0x0zQYOHnIcJamN&#10;xgBfIH4ejq5rgfWHHEtJDXci8ZNNdM0DDh12ICWpRcYB3yR+/o2uRcBjhhxLSS2wLnAp8ZNOdC0k&#10;3fGWpNJNAH5A/LzbhHrHkGMpqUX2oNtbld1fS4AjhxxLSWqyScBpxM+3Tagz8YF9qXNeR/zk04Qa&#10;WT4WklSaycBviZ9nm1C3k3ZMkdRBPyR+EmpKvW3IsZSkJpkKnEv83NqEWkq3t+WUOm994EriJ6Om&#10;1PFDjaYkNcOmwAXEz6lNqeOHGk1JRdgL1/OuXJ/BNV6S2mtrfDB55ToTGDvUiEoqxr8TPyk1qX5A&#10;etBDktpkb+Bm4ufQptSNpLvdkvT//Q/xk1OT6hxgk6FGVJLq8zTgPuLnzqbUImC/oUZUUpHWAS4k&#10;fpJqUl0N7DjMoEpSDV4LLCZ+zmxSHTXUiEoq2nbAncRPVE2qu4ADhhlUSarIGOATxM+TTauThxlU&#10;Sd1wMN4pWLUWAC8aYkwlKbd18O1pq6u/LR8bSRrV0cRPWk2rEeBdwwyqJGWyCek5g+h5sWl1B7DN&#10;EOMqqYNOIn7yamJ9FRg/xLhK0jB2Ij1fED0XNq0WAQcNMa6SOmoScD7xk1gT60/AQwYfWkkayLOA&#10;mcTPgU2sNwwxrpI6bkvSPobRE1kT61Zg/8GHVpJ6Nhb4L9LSqui5r4n1pcGHVpKSvYHZxE9oTaxF&#10;wJsGH1pJGtVGwC+Jn++aWmcC4wYeXUlaybOApcRPbE2tbwPrDjy6krR6jwCuI36Oa2pdCmww8OhK&#10;0mq8jfjJrcn1D2D7gUdXkh7oSGAe8XNbU+tOnHMlVeRrxE9yTa57SK/3lKRBTQC+SPx81uRagM9Q&#10;SKrQeFxLNlotBY7DNWWS+vdQ4Fzi57Em1wi+CEhSDaYAfyd+0mt6nU16VbMk9eLFwL3Ez11Nr7cO&#10;OsCS1K8t8EGKXmomcMSAYyypG9YHTiZ+vmpDfXbAMZakge0MzCB+AmxDfQefJJb0YPsB1xI/R7Wh&#10;fgCMGWyYJWk4j8OniHut64EDBhtmSYUZB3wAWEz83NSGOov09k9JCvN00gsYoifENtQS0tuSxg80&#10;0pJKMA04h/j5qC31D2DqIAMtSbm9BF9M0U/9GXjYQCMtqc1eCswifg5qS10FbD7QSEtSRV5P/OTY&#10;pppLepmH25dJ5dsG+Dnx806b6ibSNm2S1DjvJX6SbFv9Ddh7kMGW1HhjgDfgXd1+6y5g1wHGW5Jq&#10;82niJ8u21WLgY8A6A4y3pGbaFdfqDlKzgEcNMN6SVLsvET9ptrGuAp4wwHhLao4JpB0YFhA/p7St&#10;ZuNuNpJaZAzwNeInzzbWyPKx86lkqX32Ay4hfh5pY83FC35JLTQGOIn4SbStdSvw/L5HXVKE9YHP&#10;4241g9Z84Ml9j7okNcRY4BTiJ9M212+BPfsdeEm1GAu8CriN+LmirbUQOLTfgZekphkHfJ/4SbXN&#10;tQT4MrBJn2MvqToHAH8nfn5ocy0EDut34CWpqcYB/0v85Nr2ugc4Gt/UJkXaFi/ic9QC0ps6Jako&#10;Y4FvEj/JllDTgUP6G35JQ1oP+CAwj/g5oO01D3hKf8MvSe0xBvgq8ZNtKXU6sHNfn4CkQRxBevNX&#10;9DlfQs0B/q2/4Zek9hkDfIH4SbeUWrR8PLfs50OQ1JMnAX8m/jwvpe4DDuzrE5CklvsE8ZNvSTUP&#10;+AywWT8fgqTVOgj4I/HndUl1N7BvH5+BJBXjWOIn4dJqNvBRYOM+PgdJyb7Ar4g/j0urW4A9+vgc&#10;JKk4r8XN2quoWcDxwAY9fxJSdz0COI3487bEugbYvvePQpLK9WLSWtToibnEuht4NzC5509D6o49&#10;gB+RXukdfa6WWBcDD+n505CkDjiU9C716Am61LoTeB8udZAAHg38AH9dqrLOAzbq9QORpC7Zl9SY&#10;RU/UJddc4IvADj1+JlIpxgDPAs4i/jwsvX4GrNvbxyJJ3bQjac1X9IRdei0l/ZT72N4+Fqm1JgGv&#10;AS4n/rzrQn2Z9HZNSdIoNgP+SvzE3ZU6B3gO6W14Uik2Ad4P3E78ObQJYSYAABxsSURBVNaFGgHe&#10;1dMnI0n6/9YjvUksehLvUl0JvG752EtttSNp2Y7PBNRXi4CX9fLhSJIebBzpiyt6Mu9azQK+Ajxy&#10;9I9IaoRJwOHA73DHhbrrHuCJo39EkqTRHAUsIX5i72JdQLrr636+aqLdgM8CM4g/V7pYVwO7jPop&#10;SZJ6dijpzmP0BN/VmgN8E3jcaB+UVLH1gFcA5xJ/XnS5ziKtk5YkZbYncAPxE33X6xLgzbinr+q1&#10;D2kHgJnEnwNdr5OAiWv/uCRJw9ictKtA9IRvpQdVzgD+HZi6tg9NGtDuwAdxS7Gm1FLgnWv9xCRJ&#10;2UwATiR+8rdW1ALg58ARwJQ1f3TSqHYivRXwEuKPa2tF3QMcspbPTZJUkf8EFhL/RWA9sOYBPwZe&#10;hFucqTfbk/Zw/Qfxx6/14LqUtN2bJCnIAcBtxH8hWKuvOcD3gZcCm67hM1Q3PRw4Fl8y0/T6Cf5q&#10;I0mNsDXwF+K/GKy111LgfOB4YD98s1vXTAVeAHwDuJn449Ea/Xx9HzBmdR+mJCnGROALxH9JWL3X&#10;DOC7wJGkhxFVljGknRXeA/wJWEz8MWf1VncCT37wRyq1k1dtKtGLga/jT3Btswy4EDiT1Bz9GZgd&#10;mkiD2IG0zOiJwNOAh8TG0QDOI82jN0cHkXKx4VWpdgV+BOwRHUQDGyE9pX8O6QUD5wI3hibSqsaT&#10;7uAesFJtGZpIwzqBtO3Y4uggUk42vCrZeqSty46MDqJsbmJF83sucDFpnaHqsQHpTXsHkprbfYHJ&#10;oYmUyyzg1aQbBVJxbHjVBUeS3s7kEofyzCFtl3TxKjUrMlQBxgDTSLsoPBzYa/m/O+GDhiX6C/AS&#10;0lsspSLZ8KordiJtjfXI6CCqxY2k5RArN8FX4t3g1dmAFY3t/c3tnsv/e5VtBPgE8AFgSXAWqVI2&#10;vOqSicDHgLfisd9FC0l3sK5f6d+V//OMoFxVGw9sS7pju/3ymrbSv1sH5VKs20i/fv0uOohUB7/0&#10;1UWHAicBW0QHUaPM4YGN8M3A3ctrxkr/3kO6MxZtHdKLPDZZ5d/NgO1Y0dBuQ2p6pfudDrwKuCs6&#10;iFQXG1511abA14DnRgdR64wAM1nRAN/fDC8g3UVe1MO/S0i/OEwEJi2viWv5d33SMbtyY+srm9Wv&#10;ucAxpLlP6hQbXnXdK4DP43pFSWX7M2kJw7XRQaQIPm2rrvsW6UGdPwXnkKQqLCa9HvggbHbVYeOi&#10;A0gNMAv4NumtXgcBE2LjSFIWlwDPBH5IepOh1FkuaZAeaCfgG6TGV5LaaDHwUeAj+MY0CfAOr7Sq&#10;e0jLHGYATyA9MCRJbXEB8AzgBzRjNxGpEVzDKz3YMuCLpM333aNSUhssBN4NPJb0ohVJK/EOr7Rm&#10;M0lre/9FWuLgNlCSmugPpLu6P8e1utJqeYdXGt23gF2Bk4NzSNLKZpC2VnwicFVsFKnZfGhN6s/B&#10;wInALsE5JHXbt4C3k156ImkULmmQ+nMD8D+kN2Xth69slVSv6cALSS/MmR+cRWoN7/BKg5sGfA54&#10;TnAOSeW7Dzge+ALpgltSH2x4peE9FfhvXOYgKb9lpIdnjwXuCM4itZZLGqThXQt8lfSmtsfh3r2S&#10;8rgAeAFpm8S5wVmkVrPhlfIYAc4DTgKmAo/AXVAkDeZW4GjgTcBNwVmkIrikQarGXsCnScsdJKkX&#10;c4FPkuaOecFZpKLY8ErVehrpy2uP6CCSGmuEtM3Y+4DbYqNIZfInV6laZwJ7A68Bbg7OIql5fgHs&#10;A/wHNrtSZbzDK9VnHeANpPfdbxqcRVKss4H3AOdEB5G6wIZXqt/6wNuAY5b/Z0nd8U9So/vL6CBS&#10;l9jwSnE2A95Juuu7XnAWSdW6DPgQcCppb11JNbLhleJtBrwdeCMwOTiLpLwuBf4LG10plA2v1Byb&#10;sqLxnRKcRdJwLiHd0f0xNrpSOBte/b/27jxajqpO4Pg3CRAIi0GQjIA6GTKCiAsOYkhcOC644Aoo&#10;KGoAHXFF0aMjjHMG8LiLuzKKqMczoKAzMoIcFkEUT1gCQRAEJEIQgbCHkATM9uaPX/Xp+/pVVXdX&#10;93vVr9/3c06dfq+qbvXvVtfr+r1bt25p8OwAfIRIfLevORZJ3VkCfB74BSa60sAw4ZUG1zbAe4ib&#10;23apORZJ5S4iEt1L6g5E0lgmvNLg2wI4nLjBbY+aY5HUtJHosvAFYGnNsUgqYcIrTR7TgNcBxwL7&#10;1xuKNKWtBn4IfB34S82xSOqACa80OT2H6Of7VmBmzbFIU8Vy4JvAacAj9YYiqRsmvNLkthPwvmya&#10;U3Ms0rD6PfA14GyiG4OkScaEVxoOWwBvIhLfl9QcizQMHgVOB04Brq85Fkk9MuGVhs8zgPcC7wRm&#10;1xyLNNlcRyS5pxN9dSUNARNeaXhtBRwGvAtYWHMs0iBbDZwFnApcUXMsksaBCa80NTwdOJJo9d25&#10;5likQfE7YrSFnwFrao5F0jgy4ZWmlhnAAcBRxBBnjvCgqeZO4MfAj4Bl9YYiaaKY8EpT12zgYOBt&#10;xLi+02uNRho/DwE/B84gWnV95K80xZjwSoLo5nAYkfz+S82xSP2wFvglkeSeD6yvNxxJdTLhldTq&#10;n4mW34OBfWqORerGGuA84nG/v8JRFiRlTHgllXkacBCR/C7A7wwNnkeAc4gk9wLgsXrDkTSIPHlJ&#10;6tTOxI1urwVeRgx7JtXhDuDcbLoEWFdvOJIGnQmvpCq2Al5KJL8HAk+pNxwNuY3E+LiNJPeGesOR&#10;NNmY8Erqh2cRw529Angxtv6qd38FLsqmXwMP1huOpMnMhFdSv80EXkgkvwcAz8XvGrX3KHApcCGR&#10;5N5SazSShoonIUnjbXvgRcBLiNbfvYkHYGhqWwlcRoyL+1tgKdF1QZL6zoRX0kTbFlhIJL8LiKHP&#10;tq41Ik2EO4l+uL8nEtw/AptqjUjSlGHCK6luM4g+wPOT6en4/TSZrQWuIRLcxnR3rRFJmtI8oUga&#10;RLOJvr97J9MewGZ1BqVcK4E/ZNO12XQTsKHOoCQpZcIrabLYEtiLSIT3BJ6Zve5aZ1BTyDriRrI/&#10;ZdMNRHJ7e51BSVInTHglTXbb0UyA9wB2A+Zlr7NqjGuyuhdYlk23Eq21NwJ/wVZbSZOUCa+kYbYz&#10;zQR4LvGAjHSaiuMFP0DcQHYnMdbtnUQyuyx7XV1faJI0Pkx4JU1lOxKJ787AHGCn7HVO8vuORJ/i&#10;LWuKsZ0RYgzbh4H7sunebEp//huR3D5WT5iSVB8TXknqzExiTOHZybQd0W1iFtFaPCuZZhI32c3I&#10;pvTn6cSYsxuJbgLpzxuIpHRtNqU/rwEeIW4UW0kkuY/g8F6SJEmSJEmSJEmSJEmSJEmSJEmSJEmS&#10;JEmSJEmSJEmSJEmSJEmSJEmSJEmSJEmSJEmSJEmSJEmSJEmSJEmSJEmSJEmSJEmSJEmSJEmSJEmS&#10;JEmSJEmSJEmSJEmSJEmSJEmSJEmSJEmSJEmSJEmSJEmSJEmSJEmSJEmSJEmSJEmSJEmSJEmSJEmS&#10;JEmSJEmSJEmSJEmSJEmSJEmSJEmSJEmSNBGeBnwauApYCWwAHgKuBL4I7FlfaJV9EDghm+owkk03&#10;j3OZ8dRLPINWlzLj/VndnKw/rCbT5y1JmmJmACcB62iesPKmjcC3gS3qCbOSupMME97BqksZE97e&#10;TabPW5JUYLO6AxgH04EzgYOz3+8BvgNcAawGdgFeD7w9W/f9wFzgtcCmiQ5WkiRJ6tZ/0myV+TUw&#10;u2C9AxjdAvyeCYmud3W3qtnCO1h1KWMLb+8m0+ctSZoingI8Tpyg/gZs22b9L9E8oV2TzE9PctOA&#10;9wF/IrpAnJCsNx1YBFwGrALWA7cTLcq7lrzv7sDXgT9k5TYADwOXA8cB2+WUKeuakZdwVI1tLvBf&#10;wB1ZmfuBXwD7tcRRNYmaDhxN7O91RKv7VcCHgM2TMrOBx7JyG4A5Bdv+arL9d1eIp1tlZWcQ+/xi&#10;oq/4xuz1YuAd2fKGftRvvD+rdooS3nbb6KTcdKK/+nXEcbKSqNte2bpzgB8AK4i63wucBTyzTZ22&#10;BP492+5aYA2wFPgY+V2b0rKbAZ8AbqG5v/8HeE6bcv34Dun1eHkKcHJW79XZ+9wF/Ax4ccG2JEkD&#10;6kSaX/Yf6GD9XYFPZdMnk/npyep7ye8jNE9WTwAuaVmWTquAA3PecxHw95JyI8BtjE1Ku0l4q8a2&#10;P/BIQZmNwL+27JtONcr8mUhaiuJaAuyQlDsjWfahnO1OI/6xGSGSl7x/FMri6WfCO4foNlP2GV3O&#10;6ESll/rtz/h+VnUnvKeSX7dVwMuBu0uW716w3VuACwrKjQDXAk8qKXtOQbm1wPNK6tKv75Cqx8t8&#10;io+VxvSJnO1JkgZUmnD8Qw/baWxjTfa6GDiEOHHsRpxYzsuWbQK+D7waWAAcS7Q6jRCtzWnrz+5E&#10;y8oI0Urz7azcfOAw4OrkvX/UEtM+2bQ8WWefZGqoGtsTgQeSbV8OHJqVeyfwR0afIKskUY3pIqKP&#10;9QKiK0lap/OTcq9oiafVi5LlZ1SIp18J72aMPvaWEn3EF2avS5NlV9DsO1+1fhPxWS1n9PGVNy1P&#10;1s/bRtWEdyPxd/JZ4IXAG4iWycbyTcB9xJWCBcSxlG7zlILtdnL8XVhSdgPwBeJzOZDRn/k5BeX6&#10;+R1S9XhJ993JwMuydY8jWnsbMTw7Z5uSpAG0kvjyvq/H7aQnucsYe6nzjcnyY3LKzwUezZb/Jpl/&#10;bFLucznl5iTLry+IrV2/yaqx/UdS7hLG3tC4DaMTqaoJ7znEZdzUTsCdyTr7Z/OnA39N5s9tKfet&#10;ZNmrKsTTr4R3UTJ/MXHZPDUzm99YZ1E2v2r9Juqz6mbK20bVhHeEsVdo9m1Z/sqW5QuTZVeWbLeb&#10;46+17Idbyu1CJOcjRNeVovfs13dI1eOlca/CXTnv8yHghmyaLPcxSNKU1zj5LOtxO+nJamHO8rNp&#10;nuRm5CyHaLFpPTFtD8zLpm1yysxPynSbLPQa25XJvH0Lyh3SQXx50v25V8E670nW+VYy/9PJ/OOT&#10;+TNotoLdTXFdy+LpV8J7YTL/BQXl9kvWuSCZX6V+E/VZ1ZXwrmZ0f26IhLGxfCXRQpraOll+U0md&#10;uj3+GvPWEv+4tLqjTV36/R1S5XhJ9/dXKe/DL0maBPrdwruKsa1B0DyxdDod1lJ+GvHQi4OJvsOn&#10;ECNKpKNGVE14q8b2UFLn1mSiYacO4svTKPNgyTq7Jutdlsz/J+Jy6wjRatnw0mT9L3YRSxpPvxLe&#10;+2kmYkWm0exHmR6fVeo3EZ9VnX14/9wmtrzl00ret5fjr11M7erS7++QKsfLm5MyjWkZcZPfMcQD&#10;eiRJk0i3fXi3BT6fTZ9J5je2cWtBuXYPtGid3pWVm8bo/nnptAo4N/m9asJbNbZG3+KiOkNcOu8l&#10;iep0239sWXZpsuxZ2bzvJvPy7szvJJ5+JbyNfdfuysKybL11LfMvpbv6TcRnVfdNa1Via5fwVjn+&#10;eq1Lv79DoNrfw/5E//i8G2Y3AT8GZhXEKkmT3rA9eOJCmpeUDyZuCiuzL/Bv2c8riOGKUhsLyj1K&#10;3Dh0D/EQi3Zuy14/Ttz0AnHZ9VvEyATLiGHJoDiR7VTV2FYCO2ZlixQNhdSpHUqWpe/7aMuyHwIv&#10;yX5+K7HvDsp+Xwrc2GNcvWrsux1L1plGcwSA1pbgbus3EZ/VeOqm+0k/VT3+etHv7xCo9vdwaTZt&#10;RdxwOJ9Igg8gzgPvIIY9O7qDWCRJNXsqzRaMO8nvJ5s6k2Yrx+nJ/HatOr/Nlm+g+CT6j8RJZT7N&#10;vn+N/n6ryX8gRietcu1aeKvGlg6P9NyCckd1EF+etDWpaNtvSdb5XsuyrYkW8BHixP+qZN28G346&#10;jWc8+vDOLyi3IFnngpZl3dZvIj6rXlp4G3+Df8spM4PmyAAT3cJb5fgbr9bqqn+n0N3xsgfRn/sQ&#10;YO+c93g2zbHLy7rkSJIGTHpTx0XEWJd50ptU1jN6SJ52J6tjknW+kbN8W+JENEL012y0pDcSgRXk&#10;t3Id1sF735SskzdQftXYPpiUOz8nvicSA+L3mvD+mrE3JG1LDMrfWOe1OdtIb+C5PntdR3mrart4&#10;+pXwHpnMX8zYm5taR2k4Ime73dRvIj6rXhLe9L1bRxI4lNHHQzfv3Y+Et5Pj73VdvGfVhLfq32lD&#10;p8fL0cl6Sxjb53s68dCOEeIfEUnSJDED+F+aX/J3E10VXka0lBzK2IcffKxlG+1OVrMYfaL7CTEu&#10;53xi3NV03Mv3JuXS8VgvIC5DvgB4DXHj2vpk+UNEq2CrJck6JxLdMtL1qsa2NaMTld8SrUILiP6D&#10;yxi9z3q58/8KIrlfQAzRlSYbS8i/yWdhznbO7iKGvHgeAf67gymvbFr/zRn9uSwFDs/qdzijP/er&#10;yO9K1E39JuKz6iXhPS2Zfy1xyX4hcYPmakbfQNXNe/cj4W13/F3D6H8gxivhrfp32tDp8bILMcJE&#10;Y51zgDdl7/Mm4P+SZT8tiFWSNKCmAyfRvFRXNK0lv89aJyf9ecSd22Xbbx1r9+WUP2XtOpp34Oed&#10;RCEGjs8r22tsEAPc31NSJh3ns+rDDNITeeu0nLiMW6S1TgeVrNtJPJ1OeWVb6/9kRie9edOSbL0i&#10;3dRvvD+rXhLeeTQvubdOZ5aUq5rQtluezv9yQVwjRBeM3bp8z6p1gep/pw2dHi9vY/Q/03nT1ZT3&#10;cZYkDbCnEieMJURr3gZiaKLFxOM9i0Zy6PSkvxXw0Wx7D9N8Pv2Z5I+9CfEI0rOIy4jriSGtLiK6&#10;WMwknpR1F3F58rqc8rOArxH9gddldcobhq1KbBCXw79I1P3vxM01lxOtTGVDP5VJy2xL/DNyI/EP&#10;yQbi0u3JFHc/aTg+2daD5Hfp6Caefia8EC23RxGf5/3EPr+P6ON7JO1vEu22fuP9WbVT1p98T6LF&#10;cAWxH5YT9ZtRUm4iEl6IG1ovJr4TNhJ/S98k/ybA8Ux4ofrfKXR3vDwD+A7Rmr0me58VRJeYoxjb&#10;zUOSJNXkM4xuwRw2w16/ulRJ/CcDjxdJkobMZsBfaJ7gn12++qQz7PWr0zAmvB4vktSFYRuHV8Pn&#10;A8Tl2oOIp0xBDMt1fW0R9dew10/95fEiSdIQau1Pu5rm06WGwbDXbxAMUwuvx4skSUPoXuLGtjVE&#10;S9Y+9YbTd8Nev0EwTAmvx4skSZIkSZIkSZIkSZIkSZIkSVJNZhJPTlpBPEnpMeAjtUY0ftI7to9r&#10;s27Zk7GGRbunpj0OLANOIx7PW1d8g3AD1QeJJw6eUG8YkiSpik8zNtE5oc6AxlFax7XAbiXrmvCO&#10;njYCH64pvkFIeKfC8SBJ0tA+eOKVyc/vB5YC99UUy0TaCvgu8PK6AxkAdwCH5MzfDtgf+DiwJfAV&#10;4PfANRMU1/Oz18cm6P0kSdKQuomp03KV13J5RMG6U6FFr9MW1Hcn6353vIMaUFPheJAkaeiUXb5u&#10;XedmYBrwPuBPxOXtE5L1ZgCLgIuBh7LlD2W/vyNbXvT+NwPTiT6S1wHrgJXAL4C9snXnAD8g+hmv&#10;JwaUPwt4ZsU6P0g8dWkEeAB4Us667RKcXuucp+g9W8sdDvyB2FcPAr8EnlewzTKdJryzk3WvKijf&#10;7+OjXXzTs21eBqwijovbge8Au5bUZXPiSsZi4JGs3ArgHOAtWT3yYmj3tyJJkgZQtwnv91rWOSFb&#10;Zw5wRZvtXZ6tl/f+NwOnFpRbRXQ5uLtk+e4V6nwz8NHk99Nz1i1LePtR5zydJLwnFbzfY3T/JKlO&#10;E95ZybrXFpTv9/FRFt8TiCdnFW1vFXBgzvZ2If5RKIvlV0T3jdYYTHglSZqE9smm5TRP3o15DY35&#10;a7LXxURfz/nEDV+bMTqZWQq8HViYvS5Nll3B6H7QjfkbiVa2zwIvBN5AtPQ2lm8i+hQfDSwADmZ0&#10;YnhKF3VOE6gZwNXJvFe2rFuUfPajzlUT3seJffUF4EVEUpfGcm5x1XN1mvAemqx7Rk758Tg+iuKb&#10;BpxH89j4PvBq4tg4lmitbeyrdGSJzRn9eV8CvDmLdRFwS7LsK0m5sr8TH1UrSdIkUdaSmbZkXQZs&#10;0bJ8UbJ8MaNbxiCGPFucrLOoYNsfaCm3b8vy1mR0YbLsyrLKFdSnkUDtDWzI5t1OtGQ2FO2XftS5&#10;asI7wtiREnYh/mkYIboJdKNdPDsRl/9XJeu+piCufh8fRfG9MZl/TE7Mc4FHs+W/SeYfkZQ7l7Fd&#10;F54EPEwzgZ/Zstw+vJIkTWKdJrwLc5ZfmCx/QcH290vWuSBn26uJ1rfUFsnylYxNTrZOlt9U8L55&#10;8hKoLyXzv5zML9ov/ahz1YR3LWMTMYhRFqokYyNdTj8oKd/v4yPdfrq/zqaZ3Bf1/f1+UnZuNu/8&#10;ZN6eBeUOAz6VTTu0LDPhlSRpEusk4V1F3CTU6n6aSWmRacTNQSOMHu6sse0/F5QrWz6N/GSonbwy&#10;s4DbsvkbaN78VbRf+lHnqglv0b6qmox1muheR/5oFuN5fKTbT/fXCjqPe4RIYiFudBwhblKswoRX&#10;kjQlDOs4vJ24l+gv2Wp29lqWRIwQic92yfqpvO22W97PpGMtMbrA+USL4alEl4oi/ahzVe32VVV5&#10;4/COAH8H7iQS0jLjeXy0emIH66S2binXbbcPSZKmlKmc8G4smL8S2DGbikyjOexXWUtfnS4gbsZ6&#10;G9HCe2zJuuNZ56JL9OPtceKGrqom8vh4lEhe7wFe38H6tyXlts8mSZJUIO+S7VTXGKLqCcTd7nn2&#10;I1rv0vUH0UeIMW0BTiR/bF7orc7rstdtcsrMAJ7cUaSTx3gcHzdkrzsRNxpenTM9QPyDuhlxAxrA&#10;jdnrjsAeBdv+HdGtZT3Fn78kSZqEOunDW9Tn9MhkncWMvaGq9S78I7rYdq/Lq5Q5gvx+oKle6nx7&#10;Mn9uS7l06K+iPrzd9v1tp8o+7KZ8L/uqaPvHJPO/kfOe29Lsk30fzSszH07K/ZyxN0LuS3TLGCF/&#10;5I/0iYSto1FIkqQB10vCuzmwJFlvKfEUsAXZazrO6lV0NyZtHQkvxNO/yhLeXup8WrLsWuKS/ELg&#10;k8RoFZvIf8/JmvD2sq+Ktj+L0fX9CTEe8XxibN90DOf3tpRLx9o9j9j/C4hk+MFkWd5DK9J6nEgk&#10;yAsK6i1JkgZMLwkvxGX4NBnIm5Yw9nL9oCa884inlhUlvFC9zvMYPaZtOp1J548WbjWoCS9U31dl&#10;259HjFhRts3P5WxvHnBrSZlNwPEF9Ti5oIwkSZoEek14IVrmjgIuIu64X09cTr6QuKydd8PfoCa8&#10;AMfRPqmpUmeIMWB/SgyvtZ54gtfxRB/eYUx4ofq+Ktv+VsTjoRcTD4xYD9xF/OOQNyZwwyzgY8Tj&#10;jB8m+lXfBZxFPOmvrNzXiBEt1hF9fVuHUZMkSZK60kh4u3m4iCRJ6oGjNEgTJ30M8eO1RSFJ0hQz&#10;lcfhlSbSQuD5ye+31hWIJEmSNB5abwx7db3hSJIkSf31GHET2k3Au2uORZIkSZIkSZIkSZIkSZIk&#10;SZIkSZIkSZIkSZIkSZIkSZIkSZIkSZIkSZIkSZIkSZIkSZIkSZIkSZIkSZIkSZIkSZIkSZIkSZIk&#10;SZIkSZIkSZIkSZIkSZIkSZIkSZIkSZIkSZIkSZIkSZIkSZIkSZIkSZIkSZIkSZIkSZIkSZIkSZIk&#10;SZIkSZIkSZIkSZIkSZIkSZIkSZIkSZIkabD9P+DfMQ+bqpkdAAAAAElFTkSuQmCCUEsBAi0AFAAG&#10;AAgAAAAhALGCZ7YKAQAAEwIAABMAAAAAAAAAAAAAAAAAAAAAAFtDb250ZW50X1R5cGVzXS54bWxQ&#10;SwECLQAUAAYACAAAACEAOP0h/9YAAACUAQAACwAAAAAAAAAAAAAAAAA7AQAAX3JlbHMvLnJlbHNQ&#10;SwECLQAUAAYACAAAACEAAbjxa3cEAADaCgAADgAAAAAAAAAAAAAAAAA6AgAAZHJzL2Uyb0RvYy54&#10;bWxQSwECLQAUAAYACAAAACEAqiYOvrwAAAAhAQAAGQAAAAAAAAAAAAAAAADdBgAAZHJzL19yZWxz&#10;L2Uyb0RvYy54bWwucmVsc1BLAQItABQABgAIAAAAIQAJW8tt4AAAAAkBAAAPAAAAAAAAAAAAAAAA&#10;ANAHAABkcnMvZG93bnJldi54bWxQSwECLQAKAAAAAAAAACEAYNhvj+JcAADiXAAAFAAAAAAAAAAA&#10;AAAAAADdCAAAZHJzL21lZGlhL2ltYWdlMS5wbmdQSwUGAAAAAAYABgB8AQAA8WUAAAAA&#10;">
                <v:oval id="Oval 18" o:spid="_x0000_s1027" style="position:absolute;left:351;top:301;width:5225;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518QA&#10;AADbAAAADwAAAGRycy9kb3ducmV2LnhtbESPQWsCMRCF74L/IYzQm2bVUmRrFCktFArFqvQ8bMbd&#10;4GayTaK7/fedQ8HbDO/Ne9+st4Nv1Y1icoENzGcFKOIqWMe1gdPxbboClTKyxTYwGfilBNvNeLTG&#10;0oaev+h2yLWSEE4lGmhy7kqtU9WQxzQLHbFo5xA9ZlljrW3EXsJ9qxdF8aQ9OpaGBjt6aai6HK7e&#10;gFv2w0//enycLz/2Kxc//W5x/TbmYTLsnkFlGvLd/H/9bgVfY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OdfEAAAA2wAAAA8AAAAAAAAAAAAAAAAAmAIAAGRycy9k&#10;b3ducmV2LnhtbFBLBQYAAAAABAAEAPUAAACJAwAAAAA=&#10;" fillcolor="white [3212]" strokecolor="white [3212]"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5924;height:5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2DTvAAAAA2wAAAA8AAABkcnMvZG93bnJldi54bWxET0trwkAQvhf8D8sI3urGB02JriJCULxI&#10;0156G7PTbGh2NmRXE/+9KxR6m4/vOevtYBtxo87XjhXMpgkI4tLpmisFX5/56zsIH5A1No5JwZ08&#10;bDejlzVm2vX8QbciVCKGsM9QgQmhzaT0pSGLfupa4sj9uM5iiLCrpO6wj+G2kfMkeZMWa44NBlva&#10;Gyp/i6tV4Klf7i7n/JtPIU2N1Ye88AulJuNhtwIRaAj/4j/3Ucf5KTx/iQfIz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vYNO8AAAADbAAAADwAAAAAAAAAAAAAAAACfAgAA&#10;ZHJzL2Rvd25yZXYueG1sUEsFBgAAAAAEAAQA9wAAAIwDAAAAAA==&#10;">
                  <v:imagedata r:id="rId17" o:title="" croptop="629f" cropbottom="10249f" cropleft="5237f" cropright="5403f"/>
                  <v:path arrowok="t"/>
                </v:shape>
                <w10:wrap type="tight"/>
              </v:group>
            </w:pict>
          </mc:Fallback>
        </mc:AlternateContent>
      </w:r>
      <w:r w:rsidR="007D11EF">
        <w:rPr>
          <w:rFonts w:cstheme="minorHAnsi"/>
        </w:rPr>
        <w:t>See the glossary at the end of this policy for</w:t>
      </w:r>
      <w:r w:rsidR="00291A1C">
        <w:rPr>
          <w:rFonts w:cstheme="minorHAnsi"/>
        </w:rPr>
        <w:t xml:space="preserve"> definitions of</w:t>
      </w:r>
      <w:r w:rsidR="007D11EF">
        <w:rPr>
          <w:rFonts w:cstheme="minorHAnsi"/>
        </w:rPr>
        <w:t xml:space="preserve"> key terms.</w:t>
      </w:r>
    </w:p>
    <w:p w14:paraId="5C8FFCFD" w14:textId="684C2BB6" w:rsidR="009800D2" w:rsidRDefault="0027668D" w:rsidP="009800D2">
      <w:pPr>
        <w:shd w:val="clear" w:color="auto" w:fill="FFFFFF" w:themeFill="background1"/>
        <w:spacing w:after="0"/>
        <w:rPr>
          <w:rFonts w:cstheme="minorHAnsi"/>
          <w:b/>
          <w:sz w:val="12"/>
          <w:u w:val="single"/>
        </w:rPr>
      </w:pPr>
      <w:r w:rsidRPr="009800D2">
        <w:rPr>
          <w:rFonts w:cstheme="minorHAnsi"/>
          <w:noProof/>
        </w:rPr>
        <mc:AlternateContent>
          <mc:Choice Requires="wps">
            <w:drawing>
              <wp:anchor distT="45720" distB="45720" distL="114300" distR="114300" simplePos="0" relativeHeight="251666432" behindDoc="1" locked="0" layoutInCell="1" allowOverlap="1" wp14:anchorId="492862D1" wp14:editId="3E150D0C">
                <wp:simplePos x="0" y="0"/>
                <wp:positionH relativeFrom="margin">
                  <wp:posOffset>-10795</wp:posOffset>
                </wp:positionH>
                <wp:positionV relativeFrom="paragraph">
                  <wp:posOffset>196264</wp:posOffset>
                </wp:positionV>
                <wp:extent cx="6858635" cy="1492250"/>
                <wp:effectExtent l="19050" t="19050" r="1841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492250"/>
                        </a:xfrm>
                        <a:prstGeom prst="rect">
                          <a:avLst/>
                        </a:prstGeom>
                        <a:solidFill>
                          <a:schemeClr val="bg1"/>
                        </a:solidFill>
                        <a:ln w="28575">
                          <a:solidFill>
                            <a:srgbClr val="1E4B74"/>
                          </a:solidFill>
                          <a:miter lim="800000"/>
                          <a:headEnd/>
                          <a:tailEnd/>
                        </a:ln>
                      </wps:spPr>
                      <wps:txbx>
                        <w:txbxContent>
                          <w:p w14:paraId="0D398B22" w14:textId="77777777" w:rsidR="00947220" w:rsidRDefault="00947220" w:rsidP="00990BF1">
                            <w:pPr>
                              <w:spacing w:after="0"/>
                              <w:jc w:val="both"/>
                              <w:rPr>
                                <w:rFonts w:cstheme="minorHAnsi"/>
                              </w:rPr>
                            </w:pPr>
                            <w:r>
                              <w:rPr>
                                <w:rFonts w:cstheme="minorHAnsi"/>
                              </w:rPr>
                              <w:t xml:space="preserve">        </w:t>
                            </w:r>
                            <w:r w:rsidRPr="009800D2">
                              <w:rPr>
                                <w:rFonts w:cstheme="minorHAnsi"/>
                              </w:rPr>
                              <w:t>Review gift, endowment and other relevant</w:t>
                            </w:r>
                            <w:r>
                              <w:rPr>
                                <w:rFonts w:cstheme="minorHAnsi"/>
                              </w:rPr>
                              <w:t xml:space="preserve"> s</w:t>
                            </w:r>
                            <w:r w:rsidRPr="009800D2">
                              <w:rPr>
                                <w:rFonts w:cstheme="minorHAnsi"/>
                              </w:rPr>
                              <w:t xml:space="preserve">ociety policies and agreements on naming facilities, programs and </w:t>
                            </w:r>
                            <w:r>
                              <w:rPr>
                                <w:rFonts w:cstheme="minorHAnsi"/>
                              </w:rPr>
                              <w:t xml:space="preserve"> </w:t>
                            </w:r>
                          </w:p>
                          <w:p w14:paraId="1D6C1554" w14:textId="60EE8633" w:rsidR="00947220" w:rsidRPr="009800D2" w:rsidRDefault="00947220" w:rsidP="00990BF1">
                            <w:pPr>
                              <w:spacing w:after="0"/>
                              <w:jc w:val="both"/>
                              <w:rPr>
                                <w:rFonts w:cstheme="minorHAnsi"/>
                              </w:rPr>
                            </w:pPr>
                            <w:r>
                              <w:rPr>
                                <w:rFonts w:cstheme="minorHAnsi"/>
                              </w:rPr>
                              <w:t xml:space="preserve">    </w:t>
                            </w:r>
                            <w:r w:rsidRPr="009800D2">
                              <w:rPr>
                                <w:rFonts w:cstheme="minorHAnsi"/>
                              </w:rPr>
                              <w:t xml:space="preserve">other things for consistency with the Honors policy.   </w:t>
                            </w:r>
                          </w:p>
                          <w:p w14:paraId="567AFDF2" w14:textId="6719E350" w:rsidR="00947220" w:rsidRPr="009800D2" w:rsidRDefault="00947220" w:rsidP="008F6D52">
                            <w:pPr>
                              <w:jc w:val="both"/>
                              <w:rPr>
                                <w:rFonts w:cstheme="minorHAnsi"/>
                              </w:rPr>
                            </w:pPr>
                            <w:r w:rsidRPr="009800D2">
                              <w:rPr>
                                <w:rFonts w:cstheme="minorHAnsi"/>
                              </w:rPr>
                              <w:t xml:space="preserve">Include in such </w:t>
                            </w:r>
                            <w:r w:rsidRPr="008D3987">
                              <w:rPr>
                                <w:rFonts w:cstheme="minorHAnsi"/>
                              </w:rPr>
                              <w:t>policies and agreements</w:t>
                            </w:r>
                            <w:r w:rsidRPr="009800D2">
                              <w:rPr>
                                <w:rFonts w:cstheme="minorHAnsi"/>
                              </w:rPr>
                              <w:t>: “The Society has the right to revoke a naming Honor, as provided in its Honors policy, available at [</w:t>
                            </w:r>
                            <w:r w:rsidR="0027668D" w:rsidRPr="003A248D">
                              <w:rPr>
                                <w:rFonts w:cstheme="minorHAnsi"/>
                                <w:b/>
                              </w:rPr>
                              <w:t>Insert:</w:t>
                            </w:r>
                            <w:r w:rsidR="0027668D">
                              <w:rPr>
                                <w:rFonts w:cstheme="minorHAnsi"/>
                                <w:b/>
                              </w:rPr>
                              <w:t xml:space="preserve"> </w:t>
                            </w:r>
                            <w:r w:rsidRPr="00F41154">
                              <w:rPr>
                                <w:rFonts w:cstheme="minorHAnsi"/>
                                <w:i/>
                              </w:rPr>
                              <w:t>URL</w:t>
                            </w:r>
                            <w:r w:rsidRPr="009800D2">
                              <w:rPr>
                                <w:rFonts w:cstheme="minorHAnsi"/>
                              </w:rPr>
                              <w:t>] which will govern over other Society policies and agreement terms on naming.”</w:t>
                            </w:r>
                          </w:p>
                          <w:p w14:paraId="476D233A" w14:textId="5A0B10DF" w:rsidR="00947220" w:rsidRPr="009800D2" w:rsidRDefault="00947220" w:rsidP="008F6D52">
                            <w:pPr>
                              <w:jc w:val="both"/>
                              <w:rPr>
                                <w:rFonts w:cstheme="minorHAnsi"/>
                              </w:rPr>
                            </w:pPr>
                            <w:r w:rsidRPr="009800D2">
                              <w:rPr>
                                <w:rFonts w:cstheme="minorHAnsi"/>
                              </w:rPr>
                              <w:t>If an agreement pre-dates the Honors policy (or otherwise doesn’t expressly incorporate the Honors policy’s suspension and revocation provisions) the agreement’s terms will likely need to be honored, unless they can be amended by all parties.</w:t>
                            </w:r>
                          </w:p>
                          <w:p w14:paraId="40ED3AA4" w14:textId="77777777" w:rsidR="00947220" w:rsidRDefault="00947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862D1" id="_x0000_s1027" type="#_x0000_t202" style="position:absolute;margin-left:-.85pt;margin-top:15.45pt;width:540.05pt;height:11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MdMQIAAE0EAAAOAAAAZHJzL2Uyb0RvYy54bWysVNtu2zAMfR+wfxD0vjj27CQ14hRt2g4D&#10;ugvQ7gNkWbaFyaInKbGzrx8lJ1mWvQ3zgyCK1BF5Dun17dgpshfGStAFjWdzSoTmUEndFPTb69O7&#10;FSXWMV0xBVoU9CAsvd28fbMe+lwk0IKqhCEIom0+9AVtnevzKLK8FR2zM+iFRmcNpmMOTdNElWED&#10;oncqSubzRTSAqXoDXFiLpw+Tk24Cfl0L7r7UtRWOqIJibi6sJqylX6PNmuWNYX0r+TEN9g9ZdExq&#10;fPQM9cAcIzsj/4LqJDdgoXYzDl0EdS25CDVgNfH8qpqXlvUi1ILk2P5Mk/1/sPzz/qshskLtEko0&#10;61CjVzE6cg8jSTw9Q29zjHrpMc6NeIyhoVTbPwP/bomGbct0I+6MgaEVrML0Yn8zurg64VgPUg6f&#10;oMJn2M5BABpr03nukA2C6CjT4SyNT4Xj4WKVrRbvM0o4+uL0JkmyIF7E8tP13lj3QUBH/KagBrUP&#10;8Gz/bJ1Ph+WnEP+aBSWrJ6lUMHy/ia0yZM+wU8pmKuAqSmkyFDRZZctsYuAPCNOUZ4D4Mb1fpoGE&#10;K4xOOmx4JbuCrub+m1rQ8/aoq9COjkk17TFlpY9Eeu4mFt1YjpNkJ31KqA7IrIGpv3EecdOC+UnJ&#10;gL1dUPtjx4ygRH3UqM5NnKZ+GIKRZssEDXPpKS89THOEKqijZNpuXRggz5uGO1SxloFfL/eUyTFl&#10;7NlA+3G+/FBc2iHq919g8wsAAP//AwBQSwMEFAAGAAgAAAAhANNJGrzgAAAACgEAAA8AAABkcnMv&#10;ZG93bnJldi54bWxMj8FuwjAQRO+V+g/WVuoNHCgNEOIgVKkcK0FaieMm3iYR8TqNDYR+fc2JHkcz&#10;mnmTrgfTijP1rrGsYDKOQBCXVjdcKfjM30cLEM4ja2wtk4IrOVhnjw8pJtpeeEfnva9EKGGXoILa&#10;+y6R0pU1GXRj2xEH79v2Bn2QfSV1j5dQblo5jaJYGmw4LNTY0VtN5XF/Mgo2Zovx7ONrx8W1OOTb&#10;Q/6TD79KPT8NmxUIT4O/h+GGH9AhC0yFPbF2olUwmsxDUsFLtARx86P5YgaiUDCNX5cgs1T+v5D9&#10;AQAA//8DAFBLAQItABQABgAIAAAAIQC2gziS/gAAAOEBAAATAAAAAAAAAAAAAAAAAAAAAABbQ29u&#10;dGVudF9UeXBlc10ueG1sUEsBAi0AFAAGAAgAAAAhADj9If/WAAAAlAEAAAsAAAAAAAAAAAAAAAAA&#10;LwEAAF9yZWxzLy5yZWxzUEsBAi0AFAAGAAgAAAAhALAbIx0xAgAATQQAAA4AAAAAAAAAAAAAAAAA&#10;LgIAAGRycy9lMm9Eb2MueG1sUEsBAi0AFAAGAAgAAAAhANNJGrzgAAAACgEAAA8AAAAAAAAAAAAA&#10;AAAAiwQAAGRycy9kb3ducmV2LnhtbFBLBQYAAAAABAAEAPMAAACYBQAAAAA=&#10;" fillcolor="white [3212]" strokecolor="#1e4b74" strokeweight="2.25pt">
                <v:textbox>
                  <w:txbxContent>
                    <w:p w14:paraId="0D398B22" w14:textId="77777777" w:rsidR="00947220" w:rsidRDefault="00947220" w:rsidP="00990BF1">
                      <w:pPr>
                        <w:spacing w:after="0"/>
                        <w:jc w:val="both"/>
                        <w:rPr>
                          <w:rFonts w:cstheme="minorHAnsi"/>
                        </w:rPr>
                      </w:pPr>
                      <w:r>
                        <w:rPr>
                          <w:rFonts w:cstheme="minorHAnsi"/>
                        </w:rPr>
                        <w:t xml:space="preserve">        </w:t>
                      </w:r>
                      <w:r w:rsidRPr="009800D2">
                        <w:rPr>
                          <w:rFonts w:cstheme="minorHAnsi"/>
                        </w:rPr>
                        <w:t>Review gift, endowment and other relevant</w:t>
                      </w:r>
                      <w:r>
                        <w:rPr>
                          <w:rFonts w:cstheme="minorHAnsi"/>
                        </w:rPr>
                        <w:t xml:space="preserve"> s</w:t>
                      </w:r>
                      <w:r w:rsidRPr="009800D2">
                        <w:rPr>
                          <w:rFonts w:cstheme="minorHAnsi"/>
                        </w:rPr>
                        <w:t xml:space="preserve">ociety policies and agreements on naming facilities, programs and </w:t>
                      </w:r>
                      <w:r>
                        <w:rPr>
                          <w:rFonts w:cstheme="minorHAnsi"/>
                        </w:rPr>
                        <w:t xml:space="preserve"> </w:t>
                      </w:r>
                    </w:p>
                    <w:p w14:paraId="1D6C1554" w14:textId="60EE8633" w:rsidR="00947220" w:rsidRPr="009800D2" w:rsidRDefault="00947220" w:rsidP="00990BF1">
                      <w:pPr>
                        <w:spacing w:after="0"/>
                        <w:jc w:val="both"/>
                        <w:rPr>
                          <w:rFonts w:cstheme="minorHAnsi"/>
                        </w:rPr>
                      </w:pPr>
                      <w:r>
                        <w:rPr>
                          <w:rFonts w:cstheme="minorHAnsi"/>
                        </w:rPr>
                        <w:t xml:space="preserve">    </w:t>
                      </w:r>
                      <w:r w:rsidRPr="009800D2">
                        <w:rPr>
                          <w:rFonts w:cstheme="minorHAnsi"/>
                        </w:rPr>
                        <w:t xml:space="preserve">other things for consistency with the Honors policy.   </w:t>
                      </w:r>
                    </w:p>
                    <w:p w14:paraId="567AFDF2" w14:textId="6719E350" w:rsidR="00947220" w:rsidRPr="009800D2" w:rsidRDefault="00947220" w:rsidP="008F6D52">
                      <w:pPr>
                        <w:jc w:val="both"/>
                        <w:rPr>
                          <w:rFonts w:cstheme="minorHAnsi"/>
                        </w:rPr>
                      </w:pPr>
                      <w:r w:rsidRPr="009800D2">
                        <w:rPr>
                          <w:rFonts w:cstheme="minorHAnsi"/>
                        </w:rPr>
                        <w:t xml:space="preserve">Include in such </w:t>
                      </w:r>
                      <w:r w:rsidRPr="008D3987">
                        <w:rPr>
                          <w:rFonts w:cstheme="minorHAnsi"/>
                        </w:rPr>
                        <w:t>policies and agreements</w:t>
                      </w:r>
                      <w:r w:rsidRPr="009800D2">
                        <w:rPr>
                          <w:rFonts w:cstheme="minorHAnsi"/>
                        </w:rPr>
                        <w:t>: “The Society has the right to revoke a naming Honor, as provided in its Honors policy, available at [</w:t>
                      </w:r>
                      <w:r w:rsidR="0027668D" w:rsidRPr="003A248D">
                        <w:rPr>
                          <w:rFonts w:cstheme="minorHAnsi"/>
                          <w:b/>
                        </w:rPr>
                        <w:t>Insert:</w:t>
                      </w:r>
                      <w:r w:rsidR="0027668D">
                        <w:rPr>
                          <w:rFonts w:cstheme="minorHAnsi"/>
                          <w:b/>
                        </w:rPr>
                        <w:t xml:space="preserve"> </w:t>
                      </w:r>
                      <w:r w:rsidRPr="00F41154">
                        <w:rPr>
                          <w:rFonts w:cstheme="minorHAnsi"/>
                          <w:i/>
                        </w:rPr>
                        <w:t>URL</w:t>
                      </w:r>
                      <w:r w:rsidRPr="009800D2">
                        <w:rPr>
                          <w:rFonts w:cstheme="minorHAnsi"/>
                        </w:rPr>
                        <w:t>] which will govern over other Society policies and agreement terms on naming.”</w:t>
                      </w:r>
                    </w:p>
                    <w:p w14:paraId="476D233A" w14:textId="5A0B10DF" w:rsidR="00947220" w:rsidRPr="009800D2" w:rsidRDefault="00947220" w:rsidP="008F6D52">
                      <w:pPr>
                        <w:jc w:val="both"/>
                        <w:rPr>
                          <w:rFonts w:cstheme="minorHAnsi"/>
                        </w:rPr>
                      </w:pPr>
                      <w:r w:rsidRPr="009800D2">
                        <w:rPr>
                          <w:rFonts w:cstheme="minorHAnsi"/>
                        </w:rPr>
                        <w:t>If an agreement pre-dates the Honors policy (or otherwise doesn’t expressly incorporate the Honors policy’s suspension and revocation provisions) the agreement’s terms will likely need to be honored, unless they can be amended by all parties.</w:t>
                      </w:r>
                    </w:p>
                    <w:p w14:paraId="40ED3AA4" w14:textId="77777777" w:rsidR="00947220" w:rsidRDefault="00947220"/>
                  </w:txbxContent>
                </v:textbox>
                <w10:wrap type="square" anchorx="margin"/>
              </v:shape>
            </w:pict>
          </mc:Fallback>
        </mc:AlternateContent>
      </w:r>
    </w:p>
    <w:p w14:paraId="1AE96076" w14:textId="30BE4997" w:rsidR="008F6D52" w:rsidRPr="008F6D52" w:rsidRDefault="008F6D52" w:rsidP="009800D2">
      <w:pPr>
        <w:shd w:val="clear" w:color="auto" w:fill="FFFFFF" w:themeFill="background1"/>
        <w:spacing w:after="0"/>
        <w:rPr>
          <w:rFonts w:cstheme="minorHAnsi"/>
          <w:b/>
          <w:sz w:val="12"/>
          <w:u w:val="single"/>
        </w:rPr>
      </w:pPr>
    </w:p>
    <w:p w14:paraId="06264D96" w14:textId="1A99665A" w:rsidR="007D11EF" w:rsidRPr="00663C7F" w:rsidRDefault="007D11EF" w:rsidP="009800D2">
      <w:pPr>
        <w:shd w:val="clear" w:color="auto" w:fill="FFFFFF" w:themeFill="background1"/>
        <w:rPr>
          <w:rFonts w:cstheme="minorHAnsi"/>
          <w:b/>
        </w:rPr>
      </w:pPr>
      <w:r w:rsidRPr="00663C7F">
        <w:rPr>
          <w:rFonts w:cstheme="minorHAnsi"/>
          <w:b/>
          <w:u w:val="single"/>
        </w:rPr>
        <w:t>Underlying Policy Rationale — Interests of Excellence in the Field.</w:t>
      </w:r>
      <w:r w:rsidRPr="00663C7F">
        <w:rPr>
          <w:rFonts w:cstheme="minorHAnsi"/>
        </w:rPr>
        <w:t xml:space="preserve"> </w:t>
      </w:r>
      <w:r w:rsidRPr="00663C7F">
        <w:rPr>
          <w:rFonts w:cstheme="minorHAnsi"/>
          <w:b/>
        </w:rPr>
        <w:t xml:space="preserve"> </w:t>
      </w:r>
    </w:p>
    <w:p w14:paraId="046D211F" w14:textId="2E9A1609" w:rsidR="00990BF1" w:rsidRDefault="00990BF1" w:rsidP="007D11EF">
      <w:pPr>
        <w:jc w:val="both"/>
        <w:rPr>
          <w:rFonts w:cstheme="minorHAnsi"/>
        </w:rPr>
      </w:pPr>
      <w:r w:rsidRPr="00990BF1">
        <w:rPr>
          <w:rFonts w:cstheme="minorHAnsi"/>
          <w:noProof/>
        </w:rPr>
        <mc:AlternateContent>
          <mc:Choice Requires="wps">
            <w:drawing>
              <wp:anchor distT="45720" distB="45720" distL="114300" distR="114300" simplePos="0" relativeHeight="251686912" behindDoc="1" locked="0" layoutInCell="1" allowOverlap="1" wp14:anchorId="16EF733D" wp14:editId="083AAF2C">
                <wp:simplePos x="0" y="0"/>
                <wp:positionH relativeFrom="margin">
                  <wp:posOffset>-10795</wp:posOffset>
                </wp:positionH>
                <wp:positionV relativeFrom="paragraph">
                  <wp:posOffset>1302385</wp:posOffset>
                </wp:positionV>
                <wp:extent cx="6858635" cy="901700"/>
                <wp:effectExtent l="12700" t="12700" r="1206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901700"/>
                        </a:xfrm>
                        <a:prstGeom prst="rect">
                          <a:avLst/>
                        </a:prstGeom>
                        <a:solidFill>
                          <a:schemeClr val="bg1"/>
                        </a:solidFill>
                        <a:ln w="28575">
                          <a:solidFill>
                            <a:srgbClr val="1E4B74"/>
                          </a:solidFill>
                          <a:miter lim="800000"/>
                          <a:headEnd/>
                          <a:tailEnd/>
                        </a:ln>
                      </wps:spPr>
                      <wps:txbx>
                        <w:txbxContent>
                          <w:p w14:paraId="2FD54790" w14:textId="77777777" w:rsidR="00947220" w:rsidRDefault="00947220" w:rsidP="00990BF1">
                            <w:pPr>
                              <w:spacing w:after="0"/>
                              <w:jc w:val="both"/>
                              <w:rPr>
                                <w:rFonts w:cstheme="minorHAnsi"/>
                              </w:rPr>
                            </w:pPr>
                            <w:r>
                              <w:rPr>
                                <w:rFonts w:cstheme="minorHAnsi"/>
                              </w:rPr>
                              <w:t xml:space="preserve">        </w:t>
                            </w:r>
                            <w:r w:rsidRPr="00990BF1">
                              <w:rPr>
                                <w:rFonts w:cstheme="minorHAnsi"/>
                              </w:rPr>
                              <w:t xml:space="preserve">Consider Mission Foundations-Scope of Policy in Part I of this guide and decide whether ethics in personal affairs </w:t>
                            </w:r>
                          </w:p>
                          <w:p w14:paraId="673317E7" w14:textId="72076A67" w:rsidR="00947220" w:rsidRPr="009800D2" w:rsidRDefault="00947220" w:rsidP="00990BF1">
                            <w:pPr>
                              <w:spacing w:after="0"/>
                              <w:jc w:val="both"/>
                              <w:rPr>
                                <w:rFonts w:cstheme="minorHAnsi"/>
                              </w:rPr>
                            </w:pPr>
                            <w:r>
                              <w:rPr>
                                <w:rFonts w:cstheme="minorHAnsi"/>
                              </w:rPr>
                              <w:t xml:space="preserve">    </w:t>
                            </w:r>
                            <w:r w:rsidRPr="00990BF1">
                              <w:rPr>
                                <w:rFonts w:cstheme="minorHAnsi"/>
                              </w:rPr>
                              <w:t>may sometimes be relevant to Honors.  If so, add to the end of the paragraph: “</w:t>
                            </w:r>
                            <w:r w:rsidRPr="00990BF1">
                              <w:rPr>
                                <w:rFonts w:cstheme="minorHAnsi"/>
                                <w:i/>
                              </w:rPr>
                              <w:t>as well as conduct in their personal affairs that does not cast serio</w:t>
                            </w:r>
                            <w:r w:rsidR="005569E0">
                              <w:rPr>
                                <w:rFonts w:cstheme="minorHAnsi"/>
                                <w:i/>
                              </w:rPr>
                              <w:t xml:space="preserve">us doubt on their core ethics. </w:t>
                            </w:r>
                            <w:r w:rsidRPr="00990BF1">
                              <w:rPr>
                                <w:rFonts w:cstheme="minorHAnsi"/>
                                <w:i/>
                              </w:rPr>
                              <w:t>(References to conduct in this policy include professional conduct, a</w:t>
                            </w:r>
                            <w:r w:rsidR="009415B1">
                              <w:rPr>
                                <w:rFonts w:cstheme="minorHAnsi"/>
                                <w:i/>
                              </w:rPr>
                              <w:t>s well as such personal conduct.</w:t>
                            </w:r>
                            <w:r w:rsidRPr="00990BF1">
                              <w:rPr>
                                <w:rFonts w:cstheme="minorHAnsi"/>
                                <w:i/>
                              </w:rPr>
                              <w:t>)”</w:t>
                            </w:r>
                            <w:r w:rsidR="009415B1">
                              <w:rPr>
                                <w:rFonts w:cstheme="minorHAnsi"/>
                              </w:rPr>
                              <w:t>.</w:t>
                            </w:r>
                            <w:r w:rsidRPr="006B44D7">
                              <w:rPr>
                                <w:rFonts w:cstheme="minorHAnsi"/>
                                <w:i/>
                              </w:rPr>
                              <w:t xml:space="preserve"> </w:t>
                            </w:r>
                            <w:r w:rsidRPr="009800D2">
                              <w:rPr>
                                <w:rFonts w:cstheme="minorHAnsi"/>
                              </w:rPr>
                              <w:t xml:space="preserve"> </w:t>
                            </w:r>
                          </w:p>
                          <w:p w14:paraId="2E28E232" w14:textId="77777777" w:rsidR="00947220" w:rsidRDefault="00947220" w:rsidP="00990B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F733D" id="_x0000_s1028" type="#_x0000_t202" style="position:absolute;left:0;text-align:left;margin-left:-.85pt;margin-top:102.55pt;width:540.05pt;height:71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uiMAIAAEsEAAAOAAAAZHJzL2Uyb0RvYy54bWysVMtu2zAQvBfoPxC815JcvyJYDhInKQqk&#10;DyDpB1AUJREluSpJW3K/PkvKcYX0VtQHgstdjmZnlt5eD1qRo7BOgiloNkspEYZDJU1T0B/PDx82&#10;lDjPTMUUGFHQk3D0evf+3bbvcjGHFlQlLEEQ4/K+K2jrfZcnieOt0MzNoBMGkzVYzTyGtkkqy3pE&#10;1yqZp+kq6cFWnQUunMPTuzFJdxG/rgX33+raCU9UQZGbj6uNaxnWZLdleWNZ10p+psH+gYVm0uBH&#10;L1B3zDNysPIvKC25BQe1n3HQCdS15CL2gN1k6ZtunlrWidgLiuO6i0zu/8Hyr8fvlsgKvaPEMI0W&#10;PYvBk1sYyDyo03cux6KnDsv8gMehMnTqukfgPx0xsG+ZacSNtdC3glXILgs3k8nVEccFkLL/AhV+&#10;hh08RKChtjoAohgE0dGl08WZQIXj4Wqz3Kw+LinhmLtKs3UarUtY/nq7s85/EqBJ2BTUovMRnR0f&#10;nQ9sWP5aEtmDktWDVCoGYdrEXllyZDgnZTPyxx6nVcqQvqDzzXK9HAWYJp1tygtAdr+4XS+iBm8w&#10;tPQ47krqgm7S8BsHMMh2b6o4jJ5JNe6RsjJnHYN0o4h+KIdo2MWeEqoTCmthnG58jbhpwf6mpMfJ&#10;Lqj7dWBWUKI+GzTnKlsswlOIwWK5nmNgp5lymmGGI1RBPSXjdu/j8wm6GbhBE2sZ9Q1uj0zOlHFi&#10;o+zn1xWexDSOVX/+A3YvAAAA//8DAFBLAwQUAAYACAAAACEAqIuLpeEAAAALAQAADwAAAGRycy9k&#10;b3ducmV2LnhtbEyPQU+DQBCF7yb+h82YeGsXKpYGGZrGxB5NWjTpcWBXILKzyG5b6q93e6rHyfvy&#10;3jf5ejK9OOnRdZYR4nkEQnNtVccNwkf5NluBcJ5YUW9ZI1y0g3Vxf5dTpuyZd/q0940IJewyQmi9&#10;HzIpXd1qQ25uB80h+7KjIR/OsZFqpHMoN71cRNFSGuo4LLQ06NdW19/7o0HYmC0tk/fPHVeX6lBu&#10;D+VPOf0iPj5MmxcQXk/+BsNVP6hDEZwqe2TlRI8wi9NAIiyi5xjEFYjSVQKiQnhK0hhkkcv/PxR/&#10;AAAA//8DAFBLAQItABQABgAIAAAAIQC2gziS/gAAAOEBAAATAAAAAAAAAAAAAAAAAAAAAABbQ29u&#10;dGVudF9UeXBlc10ueG1sUEsBAi0AFAAGAAgAAAAhADj9If/WAAAAlAEAAAsAAAAAAAAAAAAAAAAA&#10;LwEAAF9yZWxzLy5yZWxzUEsBAi0AFAAGAAgAAAAhAEa926IwAgAASwQAAA4AAAAAAAAAAAAAAAAA&#10;LgIAAGRycy9lMm9Eb2MueG1sUEsBAi0AFAAGAAgAAAAhAKiLi6XhAAAACwEAAA8AAAAAAAAAAAAA&#10;AAAAigQAAGRycy9kb3ducmV2LnhtbFBLBQYAAAAABAAEAPMAAACYBQAAAAA=&#10;" fillcolor="white [3212]" strokecolor="#1e4b74" strokeweight="2.25pt">
                <v:textbox>
                  <w:txbxContent>
                    <w:p w14:paraId="2FD54790" w14:textId="77777777" w:rsidR="00947220" w:rsidRDefault="00947220" w:rsidP="00990BF1">
                      <w:pPr>
                        <w:spacing w:after="0"/>
                        <w:jc w:val="both"/>
                        <w:rPr>
                          <w:rFonts w:cstheme="minorHAnsi"/>
                        </w:rPr>
                      </w:pPr>
                      <w:r>
                        <w:rPr>
                          <w:rFonts w:cstheme="minorHAnsi"/>
                        </w:rPr>
                        <w:t xml:space="preserve">        </w:t>
                      </w:r>
                      <w:r w:rsidRPr="00990BF1">
                        <w:rPr>
                          <w:rFonts w:cstheme="minorHAnsi"/>
                        </w:rPr>
                        <w:t xml:space="preserve">Consider Mission Foundations-Scope of Policy in Part I of this guide and decide whether ethics in personal affairs </w:t>
                      </w:r>
                    </w:p>
                    <w:p w14:paraId="673317E7" w14:textId="72076A67" w:rsidR="00947220" w:rsidRPr="009800D2" w:rsidRDefault="00947220" w:rsidP="00990BF1">
                      <w:pPr>
                        <w:spacing w:after="0"/>
                        <w:jc w:val="both"/>
                        <w:rPr>
                          <w:rFonts w:cstheme="minorHAnsi"/>
                        </w:rPr>
                      </w:pPr>
                      <w:r>
                        <w:rPr>
                          <w:rFonts w:cstheme="minorHAnsi"/>
                        </w:rPr>
                        <w:t xml:space="preserve">    </w:t>
                      </w:r>
                      <w:r w:rsidRPr="00990BF1">
                        <w:rPr>
                          <w:rFonts w:cstheme="minorHAnsi"/>
                        </w:rPr>
                        <w:t>may sometimes be relevant to Honors.  If so, add to the end of the paragraph: “</w:t>
                      </w:r>
                      <w:r w:rsidRPr="00990BF1">
                        <w:rPr>
                          <w:rFonts w:cstheme="minorHAnsi"/>
                          <w:i/>
                        </w:rPr>
                        <w:t>as well as conduct in their personal affairs that does not cast serio</w:t>
                      </w:r>
                      <w:r w:rsidR="005569E0">
                        <w:rPr>
                          <w:rFonts w:cstheme="minorHAnsi"/>
                          <w:i/>
                        </w:rPr>
                        <w:t xml:space="preserve">us doubt on their core ethics. </w:t>
                      </w:r>
                      <w:r w:rsidRPr="00990BF1">
                        <w:rPr>
                          <w:rFonts w:cstheme="minorHAnsi"/>
                          <w:i/>
                        </w:rPr>
                        <w:t>(References to conduct in this policy include professional conduct, a</w:t>
                      </w:r>
                      <w:r w:rsidR="009415B1">
                        <w:rPr>
                          <w:rFonts w:cstheme="minorHAnsi"/>
                          <w:i/>
                        </w:rPr>
                        <w:t>s well as such personal conduct.</w:t>
                      </w:r>
                      <w:r w:rsidRPr="00990BF1">
                        <w:rPr>
                          <w:rFonts w:cstheme="minorHAnsi"/>
                          <w:i/>
                        </w:rPr>
                        <w:t>)”</w:t>
                      </w:r>
                      <w:r w:rsidR="009415B1">
                        <w:rPr>
                          <w:rFonts w:cstheme="minorHAnsi"/>
                        </w:rPr>
                        <w:t>.</w:t>
                      </w:r>
                      <w:r w:rsidRPr="006B44D7">
                        <w:rPr>
                          <w:rFonts w:cstheme="minorHAnsi"/>
                          <w:i/>
                        </w:rPr>
                        <w:t xml:space="preserve"> </w:t>
                      </w:r>
                      <w:r w:rsidRPr="009800D2">
                        <w:rPr>
                          <w:rFonts w:cstheme="minorHAnsi"/>
                        </w:rPr>
                        <w:t xml:space="preserve"> </w:t>
                      </w:r>
                    </w:p>
                    <w:p w14:paraId="2E28E232" w14:textId="77777777" w:rsidR="00947220" w:rsidRDefault="00947220" w:rsidP="00990BF1"/>
                  </w:txbxContent>
                </v:textbox>
                <w10:wrap type="square" anchorx="margin"/>
              </v:shape>
            </w:pict>
          </mc:Fallback>
        </mc:AlternateContent>
      </w:r>
      <w:r w:rsidRPr="00990BF1">
        <w:rPr>
          <w:rFonts w:cstheme="minorHAnsi"/>
          <w:noProof/>
        </w:rPr>
        <mc:AlternateContent>
          <mc:Choice Requires="wpg">
            <w:drawing>
              <wp:anchor distT="0" distB="0" distL="114300" distR="114300" simplePos="0" relativeHeight="251687936" behindDoc="1" locked="0" layoutInCell="1" allowOverlap="1" wp14:anchorId="465CAB18" wp14:editId="4E5ED2EC">
                <wp:simplePos x="0" y="0"/>
                <wp:positionH relativeFrom="column">
                  <wp:posOffset>-307340</wp:posOffset>
                </wp:positionH>
                <wp:positionV relativeFrom="paragraph">
                  <wp:posOffset>1103284</wp:posOffset>
                </wp:positionV>
                <wp:extent cx="592455" cy="589915"/>
                <wp:effectExtent l="0" t="0" r="4445" b="0"/>
                <wp:wrapTight wrapText="bothSides">
                  <wp:wrapPolygon edited="0">
                    <wp:start x="9260" y="0"/>
                    <wp:lineTo x="6019" y="465"/>
                    <wp:lineTo x="0" y="5115"/>
                    <wp:lineTo x="0" y="11160"/>
                    <wp:lineTo x="463" y="15811"/>
                    <wp:lineTo x="6019" y="20461"/>
                    <wp:lineTo x="6945" y="20926"/>
                    <wp:lineTo x="14817" y="20926"/>
                    <wp:lineTo x="15743" y="20461"/>
                    <wp:lineTo x="20836" y="15811"/>
                    <wp:lineTo x="21299" y="12090"/>
                    <wp:lineTo x="21299" y="5115"/>
                    <wp:lineTo x="15280" y="465"/>
                    <wp:lineTo x="12039" y="0"/>
                    <wp:lineTo x="9260" y="0"/>
                  </wp:wrapPolygon>
                </wp:wrapTight>
                <wp:docPr id="3" name="Group 3"/>
                <wp:cNvGraphicFramePr/>
                <a:graphic xmlns:a="http://schemas.openxmlformats.org/drawingml/2006/main">
                  <a:graphicData uri="http://schemas.microsoft.com/office/word/2010/wordprocessingGroup">
                    <wpg:wgp>
                      <wpg:cNvGrpSpPr/>
                      <wpg:grpSpPr>
                        <a:xfrm>
                          <a:off x="0" y="0"/>
                          <a:ext cx="592455" cy="589915"/>
                          <a:chOff x="0" y="0"/>
                          <a:chExt cx="592455" cy="589915"/>
                        </a:xfrm>
                      </wpg:grpSpPr>
                      <wps:wsp>
                        <wps:cNvPr id="4" name="Oval 4"/>
                        <wps:cNvSpPr/>
                        <wps:spPr>
                          <a:xfrm>
                            <a:off x="35169" y="30145"/>
                            <a:ext cx="522514" cy="5225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4">
                            <a:extLst>
                              <a:ext uri="{28A0092B-C50C-407E-A947-70E740481C1C}">
                                <a14:useLocalDpi xmlns:a14="http://schemas.microsoft.com/office/drawing/2010/main" val="0"/>
                              </a:ext>
                            </a:extLst>
                          </a:blip>
                          <a:srcRect l="7991" t="960" r="8244" b="15639"/>
                          <a:stretch/>
                        </pic:blipFill>
                        <pic:spPr bwMode="auto">
                          <a:xfrm>
                            <a:off x="0" y="0"/>
                            <a:ext cx="592455" cy="5899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9E563E4" id="Group 3" o:spid="_x0000_s1026" style="position:absolute;margin-left:-24.2pt;margin-top:86.85pt;width:46.65pt;height:46.45pt;z-index:-251628544" coordsize="5924,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dHwIdQQAANQKAAAOAAAAZHJzL2Uyb0RvYy54bWykVttu2zgQfV9g/4Hg&#10;u2PJlnwRohSOnRQFsk3QdJFnmqIsohTJJek46WL/fYekpFycdhdpgMi8zAxnzgzP8PTDQyvQPTOW&#10;K1ni9CTBiEmqKi53Jf7z6+VogZF1RFZEKMlK/Mgs/nD2+2+nB12wiWqUqJhBYETa4qBL3Dini/HY&#10;0oa1xJ4ozSRs1sq0xMHU7MaVIQew3orxJElm44MylTaKMmthdRM38VmwX9eMuuu6tswhUWLwzYWv&#10;Cd+t/47PTkmxM0Q3nHZukHd40RIu4dDB1IY4gvaGH5lqOTXKqtqdUNWOVV1zykIMEE2avIrmo1F7&#10;HWLZFYedHmACaF/h9G6z9PP9jUG8KvEUI0laSFE4FU09NAe9K0Dio9G3+sZ0C7s489E+1Kb1vxAH&#10;egigPg6gsgeHKCzmy0mW5xhR2MoXy2WaR9BpA5k50qLNxU/1xv2hY+/b4MpBQ/nYJ4TsryF02xDN&#10;AvDWx98hlPUIXd8TgbIIUBAY0LGFBaDegGaap7MlRoDBNEmzDoIBoskkT8F6gCiOAeshVFJoY91H&#10;plrkByVmQnBtvYOkIPdX1kXpXsovWyV4dcmFCBN/m9haGASOl3i7S73vYP+FlJDvUgQzXhPy0Qcf&#10;Ru5RMG9PyC+shgKDSpgEh8PVfnKGUMqkS+NWQyoWfcwT+Ou97N0PPgeD3nIN0Q22OwO9ZDTS247B&#10;dvJelQVmGJSTnzkWlQeNcLKSblBuuVTmLQMCoupOjvI9SBEaj9JWVY9QXEZFXrKaXnLI8BWx7oYY&#10;ICKgLCBXdw2fWqhDiVU3wqhR5vtb614eqh92MToAsZXY/rUnhmEkPkm4F8s0yzwThkmWzycwMc93&#10;ts935L5dK6iZFGhc0zD08k70w9qo9g44eOVPhS0iKZxdYupMP1m7SLjA4pStVkEM2E8TdyVvNfXG&#10;Paq+fL8+3BGjuzJ3cD8+q/4uHpV6lPWaUq32TtU83IMnXDu8gRfOTjWnBfx3FAqjI4L471YDWm7v&#10;gYztqv1fNlpivu31KMbLt1xw9xg6F8TsnZL3N5x6yvCTJ64BwoxsDLv+UBQoo5eJGgAZp1eKfrNI&#10;qnVD5I6trIaW5xH1lfdSPExfHLcFGvEc4QvwjrsmQN2nw292kUL6XvWbN8CKvWyj6L6FCx2bs2GC&#10;OHgZ2Ab4CsqmYO2WVSU2n6qYc8gw0Fe4kkD7oWH+PVmskmQ5OR+t82Q9ypL5xWi1zOajeXIxz5Js&#10;ka7T9T++YtKs2FsGABCx0bzzFVaPvH2zO3bviNh3Q/+OpNGzDrgW+KZ3EXjOQ+J9tYZ+AZj9m2IO&#10;DS08K5Yzfy9KvJhkwORbQDGfTZc+DSDvDHO06VPSwx5z7hsG2h7+UBX0XgJ1HC7D+zvrj9uGAZ+D&#10;8R/0jNgApPIlEYkrrvQIAG8OScqnswySNButVpv5KMs2i9H5OYzW64tlNk1nWX4xJMkCravD9dZS&#10;KOTq1/MUfTvKj6/22H1DpcM0EEB4OoVMds88/zZ7Pg9ST4/Rs38BAAD//wMAUEsDBAoAAAAAAAAA&#10;IQBg2G+P4lwAAOJcAAAUAAAAZHJzL21lZGlhL2ltYWdlMS5wbmeJUE5HDQoaCgAAAA1JSERSAAAC&#10;vAAAArwIBgAAAA26bEMAAAAEc0JJVAgICAh8CGSIAAAACXBIWXMAAAsTAAALEwEAmpwYAAAgAElE&#10;QVR4nOzdd9QeVbn38W86kEDoSJOA9CJiQaQox4ZYsCuieNSjHhuoWLCDHnvFY0OPiniwYj0gYhcp&#10;igpKC71ILwES0tuT948d3oSQ5LnLnrlm9nw/a10rLtf7Hn/Pvmf2fc3ce/aAJEmSJEmSJEmSJEmS&#10;JEmSJEmSJEmSJEmSJEmSJEmSJEmSJEmSJEmSJEmSJEmSJEmSJEmSJEmSJEmSJEmSJEmSJEmSJEmS&#10;JEmSJEmSJEmSJEmSJEmSpE4bEx1AklpmHLAhsBEwBVhvlVp3+b+Tlv+/Hb/835VrLLB0lVqy0r/z&#10;l9e8lWo+MBeYBcwEZlf9h0pSKWx4JXXdFGArYIuVavOV/vOmpAb3/poSE/NBlrKi+Z0J3Avcubzu&#10;WE3dRmqmJalzbHgllW5LYEdgGvBQYNtVasOwZPUaITW9N61UNy6v64BrgTlh6SSpQja8kkqwKbAH&#10;sAupub2/dgAmB+ZqmzuAa5bXtcDVwHTgSmBhYC5JGooNr6Q22RDYm9Tc7gHsvvzfzSJDdcBSUgM8&#10;fXldBly6/D+7TEJS49nwSmqqrYBHAvusVNMiA+lBFpIa33+sVBeRHrKTpMaw4ZXUBBsAjwH2Ax4L&#10;7Et6YEztMwJcDpwP/GX5v5cu/+8lKYQNr6QIOwGPB/YnNbi7kbbqUpnmAH8nNcDnLK9ZoYkkdYoN&#10;r6SqjSGttX0Cqcl9PGnnBHXXCGnpw5+As5b/e3doIklFs+GVVIVpwFOApwIHk3ZRkNZkGelBuN8C&#10;vyE1wXNDE0kqig2vpBw2AJ7IiiZ3x9g4arlFwHmk5vc3wAW4BljSEGx4JQ1qZ+BZwDOBA0mv0JWq&#10;MAM4Azgd+BVwX2wcSW1jwyupV+NJ62+fubx2io2jjloMnA2ctryujY0jqQ1seCWtzSTSEoXnk+7m&#10;bhwbR3qQS4AfL69Lg7NIaigbXkmrmgwcSmpynwGsHxtH6tlVrGh+LwjOIqlBbHglAUwAnga8lHQn&#10;d73YONLQrgO+B3yH9CIMSR1mwyt11xjgIOAI4IW4XEHl+ifwXVIDfHNwFkkBbHil7tkJeCXpbu5D&#10;g7NIdVpGesnFt4BTca9fqTNseKVumAK8iNToHhicRWqCOcAPgZNIrzqWVDAbXqlsBwCvJi1ZmByc&#10;RWqqq0h3fb8F3BaaRFIlbHil8mwAHAm8DtgzOIvUJkuAnwFfAX4fnEVSRja8Ujn2AV4PvIS0hEHS&#10;4K4Evkq663tvbBRJw7LhldptPGm5wtHAfsFZpBLNJ+3u8Hng4uAskgZkwyu108bAfwJvALYJziJ1&#10;xR+AE4DTgZHgLJL6YMMrtcvuwJtJa3TXDc4iddW1wBeAbwKzg7NI6oENr9QOBwLvAp6O563UFDNJ&#10;D7idANwZnEXSWvjFKTXXGNJrfo8F9g/OImnNFpAebvsU6ZXGkhrGhldqnvGk1/2+E9gjOIuk3i0F&#10;fgR8DLgoOIskSY00HvgP0vrAZZZltbZGSPv5PhJJjeAdXineBOAVwHuAaaFJJOV2GvBB4ILoIFKX&#10;2fBKcSYAryQ1utsFZ5FUrV8AxwN/D84hdZINr1S/saS3oX0QeFhwFkn1+gnwPuDy6CBSl9jwSvV6&#10;FvARYK/oIJLCLAW+Tbrje2NsFKkbbHilehwEfBy3F5O0wkLgRNJF8F3BWaSi2fBK1doF+CRwWHQQ&#10;SY01m7SV2edIe/pKysyGV6rGpsBxwOtI241J0mhuJD3E+l3S9maSMrHhlfKaBBwNvBeYGpxFUjv9&#10;DXgbcHZ0EKkUNrxSPs8BPgtsHx1EUhF+DByDD7ZJQ7PhlYa3C/DfwFOjg0gqznzSA6+fxPW90sBs&#10;eKXBrQ98AHgz6SUSklSV64G3Aj+PDiK1kQ2vNJgjgE8DW0YHkdQpvwKOAq6ODiK1ybjoAFLL7Aj8&#10;AHgH6Q6vJNVpR+A1pDc2/oX0EgtJo/AOr9SbicA7SbsvrBOcRZIArgD+E/hTdBCp6Wx4pdEdRHob&#10;0u7RQSRpFcuAbwFvB+6JjSI119joAFKDrU9qdM/CZldSM40BXkm62/ui4CxSY3mHV1q9Q4D/AbaN&#10;DiJJffgJ8AbgjuggUpN4h1d6oA2BbwJnYrMrqX2eB0wHXhYdRGoS7/BKKzwD+BqwVXQQScrgdNJD&#10;bbdGB5GieYdXginA10lfDja7kkrxTOBS4MXRQaRo3uFV1x0InAzsEB1Ekir0PdLa3pnRQaQINrzq&#10;qonAh0gvkPCXDg1iBLgXmEHaDmo+sBBYtNK/i9bw3y0hHYMTgUmr/Lu6/259YNPlNbmOP05Fupm0&#10;o8Nvo4NIdbPhVRftAXwH2Ds6iBpnAfAv4HrgFlIze/ca/r2X1PTWbRKp8d1kDf9uBmwHTCMt0XGe&#10;18qWAV8gvUhnYXAWqTZOhOqa1wGfBdaNDqIQi4EbgRtITe2q/95OaghKMYkVze/2K/17/3/ePCiX&#10;4l1MWtt7RXQQqQ42vOqKjUj76j4/OohqMQJcQ/pSX7luBJYG5mqaycCuwMNXqU0jQ6k284CjgW9E&#10;B5GqZsOrLjgA+C7w0OggqsTdwCU8sLG9lLSmVoPZktT47sWKJng30npilef7pO3L7osOIlXFhlcl&#10;GwO8B/ggMC44i/JYClwEnLu8zgNuCk3UHeNJje8By+tAYOvQRMrpetISh79FB5GqYMOrUm0CnAI8&#10;LTqIhjIb+AtwDqnBPR+YE5pIK9uOBzbAe+KuJ222CDgG+FJ0ECk3G16VaF/gVFzC0Eb3Ar8B/kRq&#10;cC/BNbdtMhXYj9QAP3H5f/bXlfb5HvAaYG50EEnS6r2JtNXOMqsVNUL6CfVDwOOwOSrNRsCLgJOA&#10;24g/3qzeazpp3bYkqUEmk+5KRH9JWKPXDNJDhEfitlhdMgbYB3g36Q7+YuKPRWvtNQc4fHUfpiSp&#10;ftuTHmSK/nKw1lz/ID08uB+u8VSyIfAC0pZYM4g/Rq0116fw1xdJCvUk/LJsal0MvA/YaY2fnpSM&#10;Bw4hNb/3EH/sWg+uX5GWqEiSavYWYAnxXwTWirocOB7X/mlwE4FnAN8GZhF/TFsr6hrSThySpBpM&#10;Ak4mfvK3Ul0NfJi0R6uU0yTg2aQ137OJP9at9Dk8b20fmiRpeJuTXjYQPel3vWYCXwQetfaPS8pm&#10;XdKLEX5D2t0j+hzoco2QXuojSarAHqS3AUVP9l2us4GXk5oPKcoOwEeAW4k/J7pcJ+PrpiUpq0Nx&#10;PV9UzQA+i+ty1TzjgecAvyC9oCT6XOli/Yn0ZktJ0pCOwofT6q4R4HekPTgnjf4RSeG2BY4D/kX8&#10;+dO1ugbYdfSPSJK0OmOBE4ifzLtUs4HPATv28PlITTQWeDpprW/0+dSluhd4fA+fjyRpJZOAU4mf&#10;xLtStwDHkl4GIJVib+B/gUXEn2NdqAXAC3v6ZCRJbAScRfzk3YW6iPQQ2oSePhmpnbYhvS3M5wCq&#10;rxHSHumSpLV4KHAZ8ZN26fVr4Kk9fiZSKdYHjsF1vnXUZ4ExvX0sktQte5J+Wo+eqEutRaRthHxB&#10;hLpuPHAEcCHx52XJ9X3ctkySHmA/4B7iJ+gSawlwErB9z5+G1B2HAf8k/jwttc4E1uv505Ckgj0Z&#10;mEP8xFxaLQW+A+zc+0chddIY0sNW04k/b0usc/GBWEkd9zxgIfETckk1AvyI9GY6Sb0bC7wMuJr4&#10;87i0ugjYovePQpLK8Up8oUTuOg14RD8fgqQHGQ+8CriB+HO6pLoamNbzpyBJBXgj6U5k9ARcSv0a&#10;eGxfn4Ck0UwEXg/cTPw5XkrdhC+2kdQRbyF+0i2lLsPtxaSqrQccD8wj/pwvoW7BVxFLKtw7iZ9s&#10;S6h7gKNIP71Kqse2wPeIP/9LqNvxOQNJhXov8ZNs22sJ8EVgkz7HXlI+BwB/I34+aHvdRXr9syQV&#10;43jiJ9e212/wjojUFGOAVwC3ET83tLnuBvbpb+glqZneT/yk2ua6mrQ5vqTmWR/4GLCA+LmirTUD&#10;3wApqeWOJX4ybWvNA96Fr+aU2mAH4Azi54221p3A7n2PuiQ1wDHET6Jtrd/j1j1SGx1BWpsaPYe0&#10;sW4Ddul/yCUpzlHET55trHuBV5PWB0pqp02B/yV+Pmlj3YIX+5Ja4jXET5ptrB8DWw4w3pKa6RB8&#10;W9sgdSPw0P6HW5Lq82JgKfETZpvqFuC5gwy2pMabDJyA82K/dRWw+QDjLUmVOxRYRPxE2ZYaAb4K&#10;TB1ksCW1yr7AxcTPO22qf+D8KKlhDgTmEj9BtqX+BRw8yEBLaq0JwIdIL5CJnoPaUmcD6w4y2JKU&#10;2yOAmcRPjG2p7wMbDjTSkkpwAHA98XNRW+oM0sWCJIXZgfRO9OgJsQ11H/DywYZZUmE2AE4hfl5q&#10;S30Xd6+RFGRT0oMF0RNhG+o80sWBJK3spfgLWa/1yQHHWJIGti7wZ+InwKbXEuB4YNxAoyypC6aR&#10;1qpGz1dtqKMGG2JJ6t844OfET3xNr+uA/QccY0ndMg54P7CY+LmrybUUeN6AYyxJffkK8ZNe0+s7&#10;pDV6ktSPx5IulqPnsCbXfNKDf5JUmWOJn+yaXIuANw48upIEGwO/JH4+a3LdDew06ABL0to8l/Sy&#10;hOiJrql1Ky5hkJTHWOC/cM5dW10JbDToAEvS6jwKXyyxtvoT8JCBR1eSVu8w3MVhbfV73KNXUiZb&#10;A7cQP7E1tT4PjB94dCVp7XYCLiF+rmtqfX3woZWkZDJwIfETWhNrLmkPTUmq2mTSWxqj572m1jsG&#10;H1pJXTcG+DHxE1kT6xrg4YMPrSQN5Bjcumx1tRR41hDjKqnDPkD8JNbE+jWw4RDjKknDOJi0S0H0&#10;XNi0mgXsOviwSuqiw/Dp4NXV13G9rqR4OwPXEj8nNq2uBKYOMa6SOmQ34D7iJ64m1Qjw3mEGVZIy&#10;2wxf8b66Op20rZskrdFU4CriJ6wm1ULgiGEGVZIqsi7wI+LnyabVh4cZVEllGwP8gviJqkl1N/D4&#10;YQZVkio2Bvg08fNlk2oEeN4wgyqpXO8nfpJqUl1LWicnSW3wBmAJ8XNnU2oWvn5Y0iqeRNrWJXqC&#10;akr9mbQ+TpLa5BnAHOLn0KbURaRlH5LE1sCdxE9MTamf4gQpqb32AW4nfi5tSp003HBKKsF44Bzi&#10;J6Sm1Cm47Zik9tsZuIn4ObUp9erhhlNS2/mgw4r6Km5lI6kc03Cv3vtrPunOt6QOeibxk1BT6nND&#10;jqUkNdFWwHTi59gm1FXAlOGGU1LbbAXcRfwE1IT6ryHHUpKabDPgH8TPtU2obw03lJLaZCzwO+In&#10;nibUsUOOpSS1wYb4Vrb766VDjqWklngP8RNOdI0Abxp2ICWpRaYAfyB+/o2u+4CHDTmWkhruccBi&#10;4iecyFoCvHLYgZSkFloXOIP4eTi6/gpMGHIsJTXU+sB1xE80kTUCvHzYgZSkFpsI/JL4+Ti6Pj7s&#10;QKo9xkQHUK2+AbwqOkSwNwBfiQ6hEJuQ1u4dDDyU7u63vAyYB1wGnAb8gnQhqG5Zl9T0PiE6SKAR&#10;0t9/TnQQSfk8m/ir6eh629CjqDYaR1q37utWV1+XA48feHTVZlOAvxB/DEbWdaRfPyUVYHN8dfDx&#10;ww6iWmk94Ezij7+m1xLgdQOOsdptQ9yy7OtDj6KkRvg58RNKZH1q+CFUC40h/WQfffy1qV480Eir&#10;7TYj3emPPv4i67ChR1FSqFcRP5FE1peHH0K11OuIP/7aVvcBWw4y2Gq9rej2a4jvIDX+klpoG2AW&#10;8RNJVJ2MD2Z21UTgNuKPwTbW5wcYb5VhGnAT8cdgVP1g6BGUFOIXxE8gUXUq6WElddMziT8G21oz&#10;SG9jVDftQrrbGX0cRtXzhh9CSXV6OfETR1T9kXSHT931UeKPwzbXHv0PuQryKLq7q8ntwMbDD6Ga&#10;xqv4Mm0JnBAdIsgVwHOBRdFBFOoh0QFaznW83XYBcATd3J95C1zWUyQb3jJ9BdgoOkSAO4GnA/dG&#10;B1E457bhdPWlHFrh/4C3RIcI8jLgGdEhlJdfCuV5IeklE10zH3gWcH10EEkqxBfo7t3OE/GFFEWx&#10;4S3LVLo5OY2QXhn71+ggklSYY4CfRYcIsA3w4egQyseGtywfo5tr794B/DQ6hCQVqMs3FN4EPDo6&#10;hPKw4S3HfsB/RocI8EXgs9EhJKlg80hLxm4IzlG3scBXcYvLItjwlmE86aTs2ud5Gt19qEKS6nT/&#10;Q8Ezo4PU7JHA0dEhNLyuNUileivw8OgQNbsEeAmwNDqIJHXE5aQHo7s2734I2DY6hIZjw9t+WwPH&#10;RYeo2SzS23DmRgeRpI75LfDe6BA1m4JL51rPhrf9Pg1Mjg5Ro2XAkcA10UEkqaM+AfwkOkTNXgA8&#10;MTqEBmfD225PAA6PDlGzD5PW7kqS4ryC9GbLLvkCvpSltWx422sc6eTrkl8Cx0eHkCQxm/Qa99nR&#10;QWq0O3BUdAgNxoa3vd4A7BUdokbXkfaC7OK73SWpia4AXhkdombHA1tEh1D/bHjbaVPSU6NdMZ/0&#10;kNq90UEkSQ/wY+CT0SFqtAFpDbNaxoa3nY4HNowOUaPXAhdFh5AkrdZ7gN9Fh6jRy0n786pFbHjb&#10;Z1e69Ua1LwGnRIeQJK3RUtID1DdFB6nJGOAz0SHUHxve9vkk3XlK9CLgbdEhJEmjmkG3nrM4GHh2&#10;dAj1zoa3Xf6N9D7zLpgPHAEsjA4iSerJ2cDHo0PU6JPAhOgQ6o0Nb3uMpVs/obwTmB4dQpLUl+OA&#10;v0aHqMnOwOuiQ6g3Nrzt8TJgn+gQNfkF8MXoEJKkvi0hLW2YEx2kJscBU6NDaHQ2vO0wke5sQ3Yn&#10;8KroEJKkgV0DvDk6RE02Ad4eHUKjs+Fth9cB20WHqMkrSU2vJKm9vgn8KDpETd4CbB4dQmtnw9t8&#10;U4D3RoeoyZeAM6JDSJKyeC1wc3SIGnTpe7q1bHibrytXjtPxZyFJKsm9pJc0dGGrsi79EttKNrzN&#10;tjHdaAIXkbYgWxAdRJKU1R/oxg5DE0lvQVVD2fA227F04+nPj+GrgyWpVB8ArooOUYMjSW9DVQPZ&#10;8DbXZsAbo0PUYDrw0egQkqTKLCCt510WHaRi44D3R4fQ6tnwNtfbgMnRISo2AryatKRBklSus4Cv&#10;R4eoweHALtEh9GA2vM20Cd24u/tl4M/RISRJtXgHcGt0iIqNBd4XHUIPZsPbTG8jbXNSspuAd0eH&#10;kCTVZhbduJnzEmCn6BB6IBve5tkYeFN0iBq8ju68elKSlPwM+El0iIqNw7u8jWPD2zxvBdaPDlGx&#10;7+ELJiSpq94EzIwOUbGXAg+LDqEVbHibZX3Kv7t7N915x7ok6cFuA94ZHaJi40hrltUQNrzN8lpg&#10;w+gQFTsGuCs6hCQp1NeBP0aHqNi/A1tEh1Biw9scE0nLGUp2NvDt6BCSpHDLSA+wLYkOUqF1gLdE&#10;h1Biw9scLwO2jg5RoRE88SVJK0wHTowOUbHXAxtEh5ANb1OMpfy1PicBF0aHkCQ1ynHAPdEhKjSV&#10;tCuRgtnwNsNhlP3+7dnAe6NDSJIa5x5S01uyt5CWLSqQDW8zHBMdoGIfBu6IDiFJaqSvAJdFh6jQ&#10;lqRXDiuQDW+8fYCDokNU6BrghOgQkqTGWkr5z3i4HWcwG954pZ/kbwcWRYeQJDXab4H/iw5RoUcC&#10;j48O0WU2vLG2oOyfOX4L/Dw6hCSpFd5G2TdISr/B1Wg2vLHeQLkL2ZdS/r7CkqR8rgE+Hx2iQs8G&#10;to8O0VU2vHEmUfZWJV8HLo0OIUlqlQ8DM6JDVGQscFR0iK6y4Y3zAmDz6BAVWQD8V3QISVLr3Ad8&#10;MjpEhV4JrBsdootseOOUfHf3q8At0SEkSa30JcrdynJDyn52p7FseGPsCRwYHaIi84CPRYeQJLVW&#10;6d8jJd/waiwb3hivjw5QoS9S7pW5JKkeJwI3R4eoyL6kbcpUIxve+k0BjowOUZHZlL32SpJUj4XA&#10;R6JDVMi7vDWz4a3fEcD60SEqcgJwd3QISVIRvgHcEB2iIkcAG0SH6BIb3vq9JjpARWYCn40OIUkq&#10;xmLK3fFnMvCS6BBdYsNbr72AR0eHqMhnSE2v1ATLogO0nOvw1RTfBq6ODlGRV0UH6BIb3nq9MjpA&#10;RWaQljNITXFrdIAWWwpcHh1CWm4J8MHoEBXZF9g9OkRX2PDWZwLwsugQFfkcMCc6hLSSS6IDtNg1&#10;pJfHSE3xPcq9y1vqjbDGseGtzzOBzaJDVGAu8JXoENIqbHgH59ipaUZIN1ZKdCQwPjpEF9jw1qfU&#10;q7hvAvdGh5BWcSWwKDpES9nwqom+RVo+V5otgKdHh+gCG956bA4cGh2iAktx7a6aaQmp6VX/Lo0O&#10;IK3GfODL0SEq8oroAF1gw1uPF1PmTxY/Ba6LDiGtgXcqB+O4qam+SJnry58ObBgdonQ2vPU4IjpA&#10;RT4VHUBaCxu3/s0Dro0OIa3BXaRtykozCXh+dIjS2fBWbwdgv+gQFTgH+Gt0CGktbHj7dznpASGp&#10;qT5Dmftsl3pjrDFseKtX6kH8megA0ihsePvnmKnprgJOiw5RgYOBLaNDlMyGt3olNrxXAf8XHUIa&#10;xY3ArOgQLeMDa2qDT0cHqMBY4PDoECWz4a3W3sBu0SEq8Dn82VPtYAPXH+/wqg3OBs6PDlGBEm+Q&#10;NYYNb7VeGB2gAvcCJ0eHkHpkA9cfx0ttUeKWmI8Gto8OUSob3mqV+NTlKaT9EKU2sIHr3d3AbdEh&#10;pB79lHTMluZ50QFKZcNbnd2BXaNDVOB/ogNIfbDh7Z3LP9QmCylzi7ISb5Q1gg1vdUo8aM/HBkLt&#10;4vHaO8dKbVPiDZj9gK2jQ5TIhrc6JTa8JU4uKttM4OboEC3hHV61zeXAudEhMhsDPDc6RIlseKvx&#10;MNIODSWZDXw/OoQ0AO9c9sZxUhuVeCOmxBtm4Wx4q1Hi1dl3gbnRIaQB2Mj1xju8aqNTKW+/7YOA&#10;TaJDlMaGtxrPig5QgRKvotUNNryjuxG4LzqENIB5wHeiQ2Q2Djg0OkRpbHjz2wjYPzpEZhcCF0SH&#10;kAZkwzs6x0htVuINmWdGByiNDW9+TwPGR4fIrMTJRN1xObAkOkTDuZxBbfZP4O/RITI7hPJ6iVA2&#10;vPmVdlU2n7R+V2qrRcBV0SEazju8aruvRwfIbEPgwOgQJbHhzavEdTe/wLV9aj8burVzfNR2P6K8&#10;X3JKu4EWyoY3r/1Ja3hL8sPoAFIGNnRrtgS4IjqENKS7gd9Gh8jMhjcjG968nhYdILO5pDu8UtvZ&#10;8K7ZVaRlH1LblXaDZhdgu+gQpbDhzesp0QEyO4205YvUdja8a+bYqBQ/pbyLt9L6ijA2vPlsDDwq&#10;OkRmP4gOIGVyAzAnOkRDuUODSjET+HV0iMxseDOx4c3nSZQ1nrOBX0aHkDJZBlwWHaKhvMOrkpR2&#10;o6a03iKMg5hPaVdhPwcWRoeQMrKxWz3v8KokPwcWRIfIaBPgkdEhSmDDm09pDW9pV8mSDe+DzQWu&#10;iw4hZVTir5Ol9RchbHjzeBgwLTpERiWug5JseB/sMtJyD6kkpe3W8OToACWw4c3jCdEBMvsZ5T3p&#10;KtnwPpjLGVSi0nYYehwwMTpE29nw5lFaw/uT6ABSBWYAt0eHaBgvAlSiuZT1K+W6wGOiQ7SdDW8e&#10;j48OkNFC4PfRIaSK2OA9kOOhUpW2jrekPiOEDe/wHkpZ63fPJl0dSyWywXsglzSoVGdGB8istF+S&#10;a2fDO7zSrrpKuyqWVmbDu8JdwB3RIaSK3AhMjw6R0f7AuOgQbWbDO7zSrrpKuyqWVmbDu4JjodKV&#10;dANnfdyPdyg2vMPbPzpARqVdEUurmg6MRIdoCJczqHQlNbwAB0QHaDMb3uFMBXaLDpFRaZODtKr5&#10;wDXRIRrCO7wq3dnAnOgQGe0XHaDNbHiHsy8wJjpERja86gIbvcQ7vCrdIuAP0SEysuEdgg3vcB4b&#10;HSCjRcDvokNINbDhTW9Xs+FVF5R0I2c74CHRIdrKhnc4JV1tnUNZP/1Ia2LDCzfg+a5uKKnhhbL6&#10;jlrZ8A6npDu8pU0K0prY8Hp3V91xA3BFdIiMbHgHZMM7uB2ATaNDZPTH6ABSTa4F5kWHCGbTry75&#10;Y3SAjEq60VYrG97BPSo6QEZzgX9Gh5BqMoLb79nwqkvOjQ6Q0SMp62H52tjwDm6f6AAZnQ8siQ4h&#10;1ajrDZ9LGtQl50QHyGgD0i/M6pMN7+BKanhLuvqVetHlhncxcGV0CKlGNwC3RofIqKT+ozY2vIMr&#10;6YCz4VXXdLnhvZLU9EpdUtL3XEn9R21seAezJbBFdIhMRoA/R4eQatblhrfLf7u6q6RlDY+IDtBG&#10;NryDKenq6lLgvugQUs3uAO6KDhHEhldd5B3ejrPhHUxJV1clTQJSP7r64FZX/25120WkHYlKUNKv&#10;zLWx4R3MntEBMirpZx6pH12909nVv1vdtoS0I1Ep9ogO0DY2vIMp6UDzDq+6qouN32zgX9EhpCAl&#10;3eApqQ+phQ1v/8YBO0eHyOQW/PJTd3Wx4b0MWBYdQgpS0g2e3aMDtI0Nb/92ANaJDpHJhdEBpEBd&#10;bP662ORL9yvpO8+Gt082vP0r6WeEi6MDSIHmANdHh6iZDa+6bAZwW3SITErqRWphw9u/kq6qbHjV&#10;dV1rAN2hQV1XyvfeJsDm0SHaxIa3f7tFB8iolBNfGlTXGt6u/b3Sqkr63ivpBlzlbHj7t1N0gEzm&#10;A1dHh5CCdakBvIP0k67UZSU1vDtGB2gTG97+lXKATQeWRoeQgnWp4e3S3yqtiQ1vR9nw9mdD0rqZ&#10;EpR00kuDuhpYGB2iJja8ElwBLI4OkYkNbx9sePvzsOgAGdnwSuntS5dHh6iJD6xJsAi4MjpEJiX1&#10;JJWz4e1PSVdTNrxS0pU7n135O6XRlPL9Z8PbBxve/tjwSuXpQiM4QnrRhqRyvv/WB7aIDtEWNrz9&#10;2T46QCa34dPa0v260PBeD8yLDiE1RCkNL6S3v6oHNrz9eWh0gEyuiA4gNTgjsOoAACAASURBVEgX&#10;Gt4u/I1Sr0r6Dtw2OkBb2PD2p5QD64boAFKD3ALcGx2iYj6wJq1wE+Vsy1nKjbjK2fD2p5SG9/ro&#10;AFLDlH4HtPS/T+rHEuDm6BCZlNKXVM6Gt3cbA5OjQ2RyQ3QAqWFKbwhL//ukfpVy48eGt0c2vL0r&#10;6aAq5USXcim5IVyIrxGXVnVDdIBMXNLQIxve3tnwSuUqueG9gvQTrqQVSvkeLKk3qZQNb++2jg6Q&#10;ySLg1ugQUsOU/FBXyc28NKhSGt7NgAnRIdrAhrd3pWzu/C9gWXQIqWHuA26MDlGRkpt5aVA3RAfI&#10;ZAyweXSINrDh7V0pDe8N0QGkhir1Tmipf5c0jFLu8EI5/UmlbHh7V8oBVdJJLuVUamNY6t8lDeNW&#10;0hK/EpTSn1TKhrd3pRxQNrzS6pXYGM4ibbIv6YFGKGcZk0saemDD27tSGt5STnAptxIbXtfvSmv2&#10;r+gAmZTSn1TKhrd3pRxQM6IDSA11BbA4OkRmNrzSmpXyfVhKf1IpG97eTAA2iA6RSSknuJTbYuDK&#10;6BCZlXjXWsqllO/DzaIDtIENb282ig6Q0d3RAaQGK61BLO3vkXIq5ftww+gAbWDD25uSDqZSrmil&#10;KpTWILqkQVqzUr4PS7opVxkb3t6UcjAtAOZGh5AarKSG91bgnugQUoN5h7dDbHh7U8rBVMrJLVWl&#10;pIa3pL9FqkIpd3hL6VEqZcPbm1IOJhteae3+RXrNcAlcziCtXSnfiaX8Cl0pG97elNLwlnI1K1Wp&#10;lEbRO7zS2pXynTgZGB8doulseHvjlmRSd5TSKJbSuEtVKek7cWp0gKaz4e3N5OgAmZTy841UpRIa&#10;3hFgenQIqeHmkh7mLsF60QGazoa3N+tGB8ikpKtZqSolNLzXAPOjQ0gtUMqNIBveUdjw9qaUA8kt&#10;yaTRldDwupxB6s2c6ACZlNKnVMaGtzelHEgLowNILXAvcEt0iCGV0LRLdVgUHSCTUvqUytjw9qaU&#10;A6mUE1uqWtsbxrbnl+pSyo2gUpZeVsaGtzelHEilnNhS1dreMLqkQepNKTeCSrkxVxkb3t6sEx0g&#10;k1JObKlqbW54F5AeWpM0ulJuBJVyY64yNry9mRAdIJNSTmypam2+QzodWBodQmqJUm4E+eKJUdjw&#10;9mZcdIBMSjmxpapdTnubxjY361LdSrkRVEqfUhkb3t6UciDZ8Eq9WQBcHR1iQG1ejiHVrZTvxVL6&#10;lMrY8PamlAOplCtZqQ5tbRy9wyv1rpTvRZc0jMKGtzelNLylXMlKdWhrw9vW3FKEUr4XS+lTKmPD&#10;25tSrpxKuZKV6tDGxrGEl2ZIdSrle7GUPqUyNry9KWWcFkcHkFqkjQ2vyxmk/niHtyNKaeSqNhId&#10;IBOvAKXeXQfMjQ7RpzY26VKkUrYdbeuuMrWx4e1NKQfSpOgAUossAy6LDtEnG16pP6V8L5bSp1TG&#10;hrc3pRxIE6MDSC3TtgbSJQ1Sf0r5XlwSHaDpbHh7Y8MrdZMNr1Q27/B2hA1vb0q5cirlxJbq0qaG&#10;92ZgZnQIqWVKuRFkwzsKG97elHIglXJiS3VpU8PbpqxSU5RyI6iUG3OVseHtTSkHUikntlSXu4A7&#10;okP0yIZX6l8pN4JKuTFXGRve3pSyMXUpJ7ZUp7Y0kq7flfpXyo2gBdEBms6GtzfzogNkUsqJLdWp&#10;LQ1vW3JKTVLKjaBS+pTK2PD2Zn50gExKObGlOrWhkVwCXB4dQmqhUm4E2fCOwoa3N6UcSDa8Uv/a&#10;0PBeQzlLr6Q6lfK9WEqfUhkb3t6UciCtFx1AaqHLaP7rxdvQlEtNVMr3Yim/RFfGhrc3pTS8m0YH&#10;kFpoPnBtdIhR2PBKgynle7GUPqUyNry9KeVA2iQ6gNRSTW8o3aFB6t86lHOHt5Q+pTI2vL2ZHR0g&#10;k1KuZKW6Nb3hbXo+qYlK+k68LzpA09nw9qaU13V6h1caTJPvoM4DrosOIbVQKd+J8/Gh1VHZ8Pam&#10;lIa3pKtZqU5NvoM6neY/VCc1USnfiaX0KJWy4e3NvdEBMinlalaq2zU0901GTW7GpSYr5TvRhrcH&#10;Nry9KeVgmkxapC+pP0tJd1KbqMnLLaQm8w5vh9jw9qakg6mUK1qpbk29k9rUXFLTlfJ9WMqv0JWy&#10;4e1NSQdTKVe0Ut2a2lg2NZfUdKV8H5Z0U64yNry9WUA5e9yVckUr1a2JjeUM4PboEFJLlfJ9OCM6&#10;QBvY8PbujugAmZRyRSvVrYkNr+t3pcGV8n1YSn9SKRve3pVyQG0bHUBqqduAu6NDrMKGVxpcKd+H&#10;pfQnlbLh7V0pB9S06ABSizXtLm/T8khtMi06QCZ3RgdoAxve3pXS8G4fHUBqsaY1mBdHB5BaanNg&#10;vegQmZTSn1TKhrd3pRxQNrzS4H4THWAldwF/jw4htVRJ34Wl9CeVsuHtXSkH1HbRAaQWOwO4PDrE&#10;cicAS6JDSC1VUsPrkoYe2PD27tboAJlMJv2UI6l/S4FXE99oXgh8OjiD1GbTogNkci8wPzpEG9jw&#10;9u6m6AAZTYsOILXYecCrgJGg//3rgMOARUH/+1IJSrnDW1JvUikb3t6VdFCVcqJLUf4XeBb1b/j+&#10;O2B/4Jaa/3el0pTyPXhjdIC2sOHt3Z3AwugQmZRyokuRzgB2AT5J9Y3vBcDhwFMo53kCKdK06ACZ&#10;lHQzrlLjowO0yDLgZuBh0UEymBYdQCrEPcCxwHuAvUnn1sRM/7eXAbNJW4/dnOn/pqR0s6+UB7ht&#10;eHtkw9ufmyij4fUOr5TXUtKDZBdGB5E0qq3Id2EazSUNPXJJQ39KuZLaOTqAJElBdooOkFEpfUnl&#10;bHj7c310gEy2AzaIDiFJUoCHRwfIqJS+pHI2vP25JjpAJmOAPaNDSJIUoJSGdwGu7++ZDW9/ro0O&#10;kFEpJ7wkSf0o5fvvOtLDreqBDW9/SrnDC+Wc8JIk9WossEd0iExK6kkqZ8PbnzuB+6JDZGLDK0nq&#10;mp2AdaNDZGLD2wcb3v6Vsqxhr+gAkiTVrKTvvlL6kVrY8PavlCuqDfAFFJKkbinp182rowO0iQ1v&#10;/66IDpBRSSe+JEmjKel7r6R+pHI2vP27LDpARiWd+JIkjaaU77378KUTfbHh7d/06AAZlXLiS5I0&#10;mvUpZynf5dEB2saGt39XAkuiQ2SyT3QASZJqsjfpxUslKOnX5lrY8PZvEeU8GbkjsHl0CEmSanBA&#10;dICMSvq1uRY2vIMp6UDbPzqAJEk1ODA6QEYl9SG1sOEdzKXRATIqaQKQJGl1xlDWDR6XNPTJhncw&#10;F0UHyKikn3gkSVqdXYGNo0Nkcg9wY3SItrHhHcw/ogNk9EhgnegQkiRVqKRfM/8ZHaCNbHgHcz0w&#10;KzpEJhOBx0SHkCSpQiX9mlnSTbfa2PAOZhllXWGVdOUrSdKqbHg7zoZ3cCUdcCVNBJIkrWwL0jac&#10;pSjphlttbHgHV1LDuz/lbMYtSdLKSrqpMx+4IjpEG9nwDu6C6AAZbQTsFh1CkqQKlNTwXgwsjQ7R&#10;Rja8g7scmB0dIqMnRAeQJKkCJX2/nR8doK1seAc3AvwtOkRGT4sOIElSZpuTtt8sxV+iA7SVDe9w&#10;SrrSeiJpizJJkkpxCGU9o2LDOyAb3uGUdOBNAQ6KDiFJUkaHRgfI6A7SewA0ABve4ZR0hxfKmhgk&#10;Sd02FnhqdIiMSus5amXDO5w7gBuiQ2RkwytJKsW+wCbRITIq6Vfl2tnwDu+86AAZ7Q48NDqEJEkZ&#10;lPYw9rnRAdrMhnd4f4oOkJl3eSVJJSjp+2whLmkYig3v8M6KDpBZSROEJKmbNgUeHR0io/NJTa8G&#10;ZMM7vCuAO6NDZPQkYEJ0CEmShnAIZfU4pf2aXLuSDoZIJR2IU4ADo0NIkjSE0n6tLO3X5NrZ8OZR&#10;UsML8JzoAJIkDWgCZTW8iynrAfkQNrx5lHbl9QI8NiRJ7fQUYOPoEBldAMyLDtF2NjV5XEJZ63i3&#10;wmUNkqR2elF0gMx+Fx2gBDa8eSyjvAPyxdEBJEnq0yTKW5b3m+gAJbDhzae0A/IFwLjoEJIk9eEQ&#10;YGp0iIzmAH+ODlECG958fh0dILPNgYOjQ0iS1IfSfp08C1gUHaIE46MDFOQW4HJgt+ggGb2I8pZq&#10;SHUaAzxkeW0KrAdMJC2DWgTMBu4GbgVmBGWUSrEucFh0iMxK+/U4jA1vXr+hrIb3+cAbgSXRQaQW&#10;GA88Cjhg+b8PB3YE1unx//8c4GrgIuBC4Nzl/3lp9qRSmZ5O2ku+JDa8aqSnk+7clFSHZB0hqSxT&#10;gVcAPwHuI//5NxM4FXg5Za1LlKrwQ+K/M3PWTXmHR8pnHWAu8SdJzvpm1hGSyvAk0pfrfOo7FxcA&#10;PyJdhI6p/k+UWmUy5X3/nph1hKTMTiP+JMlZ95C2eZG6bgLw78ClxJ+XVwOvp/flElLpDif+vMxd&#10;z8w6QlJmryX+JMldh2cdIaldxgAvBa4l/lxctW4lrbOfWNlfL7XDb4g/H3PWPNJDeFJjbUX8iZK7&#10;3KlBXfUY4K/En4Oj1VV4N0jdtQMwQvx5mLNOzzpCUkUuJP5kyVkjwMOyjpDUbOsCnyPtkBB9/vVT&#10;PyZtgSZ1yUeIP/dy1+uzjpBUkQ8Sf7Lkro9nHSGpufYBriT+nBu07gFemH1UpGYaT1raE33e5a5t&#10;cw6SVJVHEn+y5K7bSQ/tSCV7PbCQ+PMtR30NHzhV+Z5N/LmWuy7IOkJSxa4j/qTJXc/LOkJSc0wg&#10;NYjR51ju+iuwdcZxkprmdOLPs9z17qwjJFXsU8SfNLnrl1lHSGqGKcCZxJ9fVdVNpLe+SaXZhvQm&#10;0OhzLHftnHOQpKrtR/xJk7uWAtvlHCQp2FTgL8SfW1XXTGD/TGMmNcUHiD+3ctclWUdIqsEY4Gbi&#10;T57c9cGcgyQFmgr8jfhzqq6aAzwhy8hJ8cYCNxB/XuWu4zKOkVSb/yb+5MldNwHjcg6SFGA94Gzi&#10;z6e6azbw2AzjJ0U7hPjzqYraM+cgSXV5PPEnTxXllkdqs7HAz4g/j6JqBq4RVPudQfy5lLuuyDpC&#10;Uo3GkO6IRp9Euev8nIMk1eyTxJ9D0XUNsMmwAykF2YPy3qy2jLQmWWqtEndrWAYcmHOQpJq8gPhz&#10;pyn1K9Ldbqltvkn8+VNF7ZhzkKS67UP8SVRF/SznIEk12B6YRfy506Q6bqgRler3EMp5OczK9dec&#10;gyRFmU78yZS7luI6QLXHWLr5kNpotQQ4YIhxler2UeLPmyrqLTkHSYryPuJPpirqxJyDJFXozcSf&#10;L02tq4F1Bx9aqTaTgXuIP2dy11LSnWup9XYg/oSqouYBm2UcJ6kK25K244o+X5pcnxh4dKX6HE38&#10;uVJF/TbnIEnRSv059fiMYyRV4XvEnydNr0XALoMOsFSDccB1xJ8rVdSRGcdJCvdK4k+qKupO/DlU&#10;zbUv8edIW+r0AcdYqsOLiD9HqqhZ+B2qwkwhvdoz+uSqov4z4zhJOf2K+POjTeUDbGqq84k/P6qo&#10;r+UcJKkpTiL+5KqirgMmZBwnKYfHEn9utK1cS6gmeirx50ZV9biM4yQ1xkHEn1xVlXd51TSnEn9e&#10;tLEeNchgSxUq9e7u5TkHSWqaq4k/yaqom4BJGcdJGsY2pD1mo8+LNtYpA4y3VJVnEX9OVFXvzDhO&#10;UuO8i/iTrKo6OuM4ScP4APHnQ1trAbBJ/0MuZTcG+Afx50QVtQj33lXhNqfM1yIuA27Dp03VDNcS&#10;fz60uY7qf8il7J5P/LlQVf0w4zhJjVXyvqBvzzhO0iAeQ/x50PY6r+9Rl/IaC1xK/LlQVT0x31BJ&#10;zfV44k+2quou0hZsUpSPEn8elFBb9TvwUkZHEH8OVFVXZBwn9WhsdICO+hMwPTpERTYF3hwdQp32&#10;9OgAhXAcFWUccFx0iAp9NTqAVKejiL/KrKruAabmGyqpZ5sRf/yXUq4xVJRS30y6DJgPbJRvqKTm&#10;mwrMJv7kq6o+lG+opJ49h/hjv5S6rc+xl3KYQHqZUfTxX1WdlG+o1A+XNMSZBZwcHaJCbyPthSrV&#10;ad/oAAV5CDAtOoQ652hg++gQFfp8dAApwk7ACPFXnFXVd/INldSTXxB/3JdUz+5v+KWhbA7MJP64&#10;r6r+mG2k1Dfv8Ma6GjgjOkSFjsD3hKtee0QHKMye0QHUKR+m7Oc/PhcdQIr0FOKvOqusv5LeliNV&#10;bQKwlPhjvqT6Rl+fgDS4R1D2+XsN3mQM5eDH+w1wWXSICj0GeHl0CHXC1jin5TYtOoA64/OUff5+&#10;gbSEUeq0/yD+6rPKuhVfRqHq+Ya1/HVxX5+ANJgXEn+sV1kzgfWzjZYGUvLVVJucQtlbAG0JvDs6&#10;hIq3cXSAAm0SHUDFWwf4VHSIip1I2oZUgWx4m2EhcEJ0iIodQ9lbzSjeutEBCuSYqmpvB7aLDlGh&#10;Lny/t4INb3OcSNqbt1RduIpXrInRAQo0KTqAirYV8K7oEBU7Gbg9OoRseJvkPuAr0SEq9nzSrhRS&#10;FZZGByiQY6oqfQaYHB2iQiN4o6cxbHib5fPAgugQFTsRWC86hIq0MDpAgRxTVeUZwOHRISr2Y9J2&#10;ZGoAG95muR34VnSIiu0AfCg6hIp0X3SAAs2MDqAiTaH8XzQBPh4dQGqy7YBFxG+jUmUtAR6da8Ck&#10;5XYj/tgurc7r6xOQevMF4o/tquv0bKMlFex/iD9Zq65/AuNzDZhEeiVp9HFdWp3a1ycgjW5/yn6j&#10;2v31mFwDpjxc0tBMHyXdBS3Z3sA7okOoKLOAe6NDFOba6AAqykTSDZ3Se49fAn+LDqEHKv2ga6vr&#10;gW9Hh6jBB4Cdo0OoKFdEByiM46mc3gPsHh2iBsdHB5DaZAdgMfE/y1RdZwFjMo2Z9BXij+mSap/+&#10;hl9ao91Ju35EH9NV1y9zDZjUJd8k/uSto16ba8DUef9B/PFcSs0DJvQ3/NJqjSU9ABl9TNdR+2Ua&#10;M6lTtqMbV8QzgW0yjZm6bRfij+dS6nd9jr20JkcTfzzXUf+Xa8CkLvpv4k/iOuoPuKZcedxC/PFc&#10;Qr2n34GXVmNPYD7xx3PVtRTYK9OYSZ20OTCH+JO5jjo205ip27qwrV8d9fB+B15axSTgYuKP5Trq&#10;lExjJnXah4k/meuoRcCjMo2ZuuvpxB/LbS9fh6ocTiD+WK6jFpEeNJc0pKnA3cSf1HXUlcB6eYZN&#10;HTWB7pwvVdUH+x516YEOAUaIP5brqC9nGjNVaFx0APVkIWnieGp0kBpsQlrGcVp0ELXWCLAtsG90&#10;kJZaBrwaX+KhwW0K/BpYPzpIDeYBLyAtPZSUwSTSCymir2TrqufkGTZ11J7EH8NtrTMHGG9pZf9H&#10;/HFcV/lriFSBw4k/ueuqGcCWeYZNHfV74o/jNtbTBhlsabnXE38M11W3ApPzDJukVf2F+JO8rvo1&#10;voVNgzuU+GO4bXXhQCMtJbuSfuKPPo7rqv/IM2ySVmd/4k/yOuudeYZNHXU+8cdwm+qZgw2zxLrA&#10;P4g/huuqi3DveKlypxJ/stdVS4B/yzNs6qAnE38Mt6XOHnCMJYCTiT+G66wn5xk2SWuzA7CA+BO+&#10;rrqT9NS9NIjTiD+Gm15LgX0GHWB13huIP4brrNPzDJukXnyE+JO+zjqftFOF1K8d6carTYepLw48&#10;uuq6x5FevBB9DNdVC4GdsoycpJ6sB9xI/MlfZ30ty8ipi95F/PHb1LoBmDLwyKrLtgBuIf4YrrM+&#10;lmXkJPXlRcSf/HWXT8VqEOOBPxN//DatlgIHDz6s6rDxwFnEH8N11k24DZkUpmt7jS4AHp1l5NQ1&#10;OwCziD+Gm1Rumq9BfY7447fuOjzLyEkayJ7AYuIngjrrX6RXV0r9ei7p1cPRx3AT6gzcVkmDeQnx&#10;x2/d9YcsIydpKJ8lfjKou34LjMsxeOqcDxF//EbX5cCGww6kOmkvYC7xx3CdtYh0c0lSsCl07wG2&#10;ZfhkuQZ3CvHHb1TdCmw3/BCqg7YArif+GK67fFBNapDDiJ8UIuqYHIOnzpkA/IL447fuugvYI8P4&#10;qXvWA/5K/DFcd11LeoucpAb5KfGTQ921FHhejsFT56wD/Jr4Y7iuugt4RJaRU9eMpZvfL8uAQzKM&#10;n6TMtgFmEz9B1F3zgH0zjJ+6ZxLwc+KP4arrRmDXTGOm7jmB+GM4or6fY/AkVePNxE8SEXUHsH2G&#10;8VP3jANOJP4YrqouALbKNlrqmqOIP4Yj6l7gIRnGT1JFxgJ/IX6yiKjLgY2GH0J11Jspb4u/75DW&#10;XkqDOIy0bCz6OI4oX3IktcBupBc0RE8YEfVHYOLQI6iuejzpbUrRx/GwNQ94feaxUbc8mu5tP3Z/&#10;/TrD+EmqyXuInzSi6pQM46fu2hg4lfjjeND6O+miVxrUdsBtxB/LETUbt+2TWmU8ae1e9OQRVZ8Y&#10;fgjVcc8n7VkbfSz3WvcBb8UXsmg4mwLTiT+eo+qNww+hpLo9nPSGmOgJJKreP/wQquOmAB8H5hN/&#10;PK+plgBfxwdsNLwNgQuJP6aj6ixgzNCjKCnEccRPIpH11uGHUGIb0k4OC4k/pu+vJaSH0nap8O9W&#10;d0wBziP+uI6qucCOQ4+ipDDj6ebbcVau1ww9ilKyJemO713EHc/3AJ8DplX7p6pD1gF+T/xcHVk+&#10;5CkVYBfSU9vRE0pULQVeOvQoSitMBF5MemlFHXd9Fy7/33oJqTmRcunqa7ZXrjOGHkVJjfEm4ieV&#10;yFoMPHfoUZQebAPgBaR1tFeT53gdIT049FXScbtBbX+NumQc7d6RJEfNwPXvneDi7O4YA5wJPDU6&#10;SKBFwLNJ4yBVZXPgEcBepDWB2wNbkJ5+X4/0OuNlpLu2s4G7SVtAXQ9cA1wCXERauiBVZQzwLeDl&#10;wTmiPR/4SXQISXltRfpyjb6ijqx5wBOGHUhJarkvEz8fR9fJQ4+ipMZ6PvGTTHTNBg4echwlqY3G&#10;AF8gfh6OrmuB9YccS0kNdyLxk010zQMOHXYgJalFxgHfJH7+ja5FwGOGHEtJLbAucCnxk050LSTd&#10;8Zak0k0AfkD8vNuEeseQYympRfag21uV3V9LgCOHHEtJarJJwGnEz7dNqDPxgX2pc15H/OTThBpZ&#10;PhaSVJrJwG+Jn2ebULeTdkyR1EE/JH4Sakq9bcixlKQmmQqcS/zc2oRaSre35ZQ6b33gSuIno6bU&#10;8UONpiQ1w6bABcTPqU2p44caTUlF2AvX865cn8E1XpLaa2t8MHnlOhMYO9SISirGvxM/KTWpfkB6&#10;0EOS2mRv4Gbi59Cm1I2ku92S9P/9D/GTU5PqHGCToUZUkurzNOA+4ufOptQiYL+hRlRSkdYBLiR+&#10;kmpSXQ3sOMygSlINXgssJn7ObFIdNdSISiradsCdxE9UTaq7gAOGGVRJqsgY4BPEz5NNq5OHGVRJ&#10;3XAw3ilYtRYALxpiTCUpt3Xw7Wmrq78tHxtJGtXRxE9aTasR4F3DDKokZbIJ6TmD6HmxaXUHsM0Q&#10;4yqpg04ifvJqYn0VGD/EuErSMHYiPV8QPRc2rRYBBw0xrpI6ahJwPvGTWBPrT8BDBh9aSRrIs4CZ&#10;xM+BTaw3DDGukjpuS9I+htETWRPrVmD/wYdWkno2Fvgv0tKq6LmvifWlwYdWkpK9gdnET2hNrEXA&#10;mwYfWkka1UbAL4mf75paZwLjBh5dSVrJs4ClxE9sTa1vA+sOPLqStHqPAK4jfo5ral0KbDDw6ErS&#10;aryN+MmtyfUPYPuBR1eSHuhIYB7xc1tT606ccyVV5GvET3JNrntIr/eUpEFNAL5I/HzW5FqAz1BI&#10;qtB4XEs2Wi0FjsM1ZZL691DgXOLnsSbXCL4ISFINpgB/J37Sa3qdTXpVsyT14sXAvcTPXU2vtw46&#10;wJLUry3wQYpeaiZwxIBjLKkb1gdOJn6+akN9dsAxlqSB7QzMIH4CbEN9B58klvRg+wHXEj9HtaF+&#10;AIwZbJglaTiPw6eIe63rgQMGG2ZJhRkHfABYTPzc1IY6i/T2T0kK83TSCxiiJ8Q21BLS25LGDzTS&#10;kkowDTiH+PmoLfUPYOogAy1Jub0EX0zRT/0ZeNhAIy2pzV4KzCJ+DmpLXQVsPtBIS1JFXk/85Nim&#10;mkt6mYfbl0nl2wb4OfHzTpvqJtI2bZLUOO8lfpJsW/0N2HuQwZbUeGOAN+Bd3X7rLmDXAcZbkmrz&#10;aeIny7bVYuBjwDoDjLekZtoV1+oOUrOARw0w3pJUuy8RP2m2sa4CnjDAeEtqjgmkHRgWED+ntK1m&#10;4242klpkDPA14ifPNtbI8rHzqWSpffYDLiF+HmljzcULfkktNAY4ifhJtK11K/D8vkddUoT1gc/j&#10;bjWD1nzgyX2PuiQ1xFjgFOIn0zbXb4E9+x14SbUYC7wKuI34uaKttRA4tN+Bl6SmGQd8n/hJtc21&#10;BPgysEmfYy+pOgcAfyd+fmhzLQQO63fgJampxgH/S/zk2va6Bzga39QmRdoWL+Jz1ALSmzolqShj&#10;gW8SP8mWUNOBQ/obfklDWg/4IDCP+Dmg7TUPeEp/wy9J7TEG+Crxk20pdTqwc1+fgKRBHEF681f0&#10;OV9CzQH+rb/hl6T2GQN8gfhJt5RatHw8t+znQ5DUkycBfyb+PC+l7gMO7OsTkKSW+wTxk29JNQ/4&#10;DLBZPx+CpNU6CPgj8ed1SXU3sG8fn4EkFeNY4ifh0mo28FFg4z4+B0nJvsCviD+PS6tbgD36+Bwk&#10;qTivxc3aq6hZwPHABj1/ElJ3PQI4jfjztsS6Bti+949Cksr1YtJa1OiJucS6G3g3MLnnT0Pqjj2A&#10;H5Fe6R19rpZYFwMP6fnTkKQOOJT0LvXoCbrUuhN4Hy51kAAeDfwAf12qss4DNur1A5GkLtmX1JhF&#10;T9Ql11zgi8AOPX4mUinGAM8CziL+PCy9fgas29vHIkndtCNpzVf0hF16LSX9lPvY3j4WqbUmAa8B&#10;Lif+vOtCfZn0dk1J0ig2A/5K/MTdlToHeA7pbXhSKTYB3g/cTvw5tAlhJgAAHGxJREFU1oUaAd7V&#10;0ycjSfr/1iO9SSx6Eu9SXQm8bvnYS221I2nZjs8E1FeLgJf18uFIkh5sHOmLK3oy71rNAr4CPHL0&#10;j0hqhEnA4cDvcMeFuuse4Imjf0SSpNEcBSwhfmLvYl1Auuvrfr5qot2AzwIziD9XulhXA7uM+ilJ&#10;knp2KOnOY/QE39WaA3wTeNxoH5RUsfWAVwDnEn9edLnOIq2TliRltidwA/ETfdfrEuDNuKev6rUP&#10;aQeAmcSfA12vk4CJa/+4JEnD2Jy0q0D0hG+lB1XOAP4dmLq2D00a0O7AB3FLsabUUuCda/3EJEnZ&#10;TABOJH7yt1bUAuDnwBHAlDV/dNKodiK9FfAS4o9ra0XdAxyyls9NklSR/wQWEv9FYD2w5gE/Bl6E&#10;W5ypN9uT9nD9B/HHr/XgupS03ZskKcgBwG3EfyFYq685wPeBlwKbruEzVDc9HDgWXzLT9PoJ/moj&#10;SY2wNfAX4r8YrLXXUuB84HhgP3yzW9dMBV4AfAO4mfjj0Rr9fH0fMGZ1H6YkKcZE4AvEf0lYvdcM&#10;4LvAkaSHEVWWMaSdFd4D/AlYTPwxZ/VWdwJPfvBHKrWTV20q0YuBr+NPcG2zDLgQOJPUHP0ZmB2a&#10;SIPYgbTM6InA04CHxMbRAM4jzaM3RweRcrHhVal2BX4E7BEdRAMbIT2lfw7pBQPnAjeGJtKqxpPu&#10;4B6wUm0ZmkjDOoG07dji6CBSTja8Ktl6pK3LjowOomxuYkXzey5wMWmdoeqxAelNeweSmtt9gcmh&#10;iZTLLODVpBsFUnFseNUFR5LezuQSh/LMIW2XdPEqNSsyVAHGANNIuyg8HNhr+b874YOGJfoL8BLS&#10;WyylItnwqit2Im2N9cjoIKrFjaTlECs3wVfi3eDV2YAVje39ze2ey/97lW0E+ATwAWBJcBapUja8&#10;6pKJwMeAt+Kx30ULSXewrl/p35X/84ygXFUbD2xLumO7/fKattK/WwflUqzbSL9+/S46iFQHv/TV&#10;RYcCJwFbRAdRo8zhgY3wzcDdy2vGSv/eQ7ozFm0d0os8Nlnl382A7VjR0G5Danql+50OvAq4KzqI&#10;VBcbXnXVpsDXgOdGB1HrjAAzWdEA398MLyDdRV7Uw79LSL84TAQmLa+Ja/l3fdIxu3Jj6yub1a+5&#10;wDGkuU/qFBtedd0rgM/jekVJZfszaQnDtdFBpAg+bauu+xbpQZ0/BeeQpCosJr0e+CBsdtVh46ID&#10;SA0wC/g26a1eBwETYuNIUhaXAM8Efkh6k6HUWS5pkB5oJ+AbpMZXktpoMfBR4CP4xjQJ8A6vtKp7&#10;SMscZgBPID0wJEltcQHwDOAHNGM3EakRXMMrPdgy4Iukzffdo1JSGywE3g08lvSiFUkr8Q6vtGYz&#10;SWt7/0Va4uA2UJKa6A+ku7o/x7W60mp5h1ca3beAXYGTg3NI0spmkLZWfCJwVWwUqdl8aE3qz8HA&#10;icAuwTkkddu3gLeTXnoiaRQuaZD6cwPwP6Q3Ze2Hr2yVVK/pwAtJL8yZH5xFag3v8EqDmwZ8DnhO&#10;cA5J5bsPOB74AumCW1IfbHil4T0V+G9c5iApv2Wkh2ePBe4IziK1lksapOFdC3yV9Ka2x+HevZLy&#10;uAB4AWmbxLnBWaRWs+GV8hgBzgNOAqYCj8BdUCQN5lbgaOBNwE3BWaQiuKRBqsZewKdJyx0kqRdz&#10;gU+S5o55wVmkotjwStV6GunLa4/oIJIaa4S0zdj7gNtio0hl8idXqVpnAnsDrwFuDs4iqXl+AewD&#10;/Ac2u1JlvMMr1Wcd4A2k991vGpxFUqyzgfcA50QHkbrAhleq3/rA24Bjlv9nSd3xT1Kj+8voIFKX&#10;2PBKcTYD3km667tecBZJ1boM+BBwKmlvXUk1suGV4m0GvB14IzA5OIukvC4F/gsbXSmUDa/UHJuy&#10;ovGdEpxF0nAuId3R/TE2ulI4G179v/buPFqOqk7g+DcJEAiLQZCMgDoZMoKICw5iSFw4LrjgCigo&#10;agAdcUXRoyOMcwbwuIu7MoqoxzOgoDMyghwWQRRPWAJBEAQkQhCBsIeQBMz25o9f9en7+lVVd1f3&#10;e9Wv3/dzTp1+r6pu9e9W1+v6vVu3bmnw7AB8hEh8t685FkndWQJ8HvgFJrrSwDDhlQbXNsB7iJvb&#10;dqk5FknlLiIS3UvqDkTSWCa80uDbAjicuMFtj5pjkdS0keiy8AVgac2xSCphwitNHtOA1wHHAvvX&#10;G4o0pa0Gfgh8HfhLzbFI6oAJrzQ5PYfo5/tWYGbNsUhTxXLgm8BpwCP1hiKpGya80uS2E/C+bJpT&#10;cyzSsPo98DXgbKIbg6RJxoRXGg5bAG8iEt+X1ByLNAweBU4HTgGurzkWST0y4ZWGzzOA9wLvBGbX&#10;HIs02VxHJLmnE311JQ0BE15peG0FHAa8C1hYcyzSIFsNnAWcClxRcyySxoEJrzQ1PB04kmj13bnm&#10;WKRB8TtitIWfAWtqjkXSODLhlaaWGcABwFHEEGeO8KCp5k7gx8CPgGX1hiJpopjwSlPXbOBg4G3E&#10;uL7Ta41GGj8PAT8HziBadX3krzTFmPBKgujmcBiR/P5LzbFI/bAW+CWR5J4PrK83HEl1MuGV1Oqf&#10;iZbfg4F9ao5F6sYa4Dzicb+/wlEWJGVMeCWVeRpwEJH8LsDvDA2eR4BziCT3AuCxesORNIg8eUnq&#10;1M7EjW6vBV5GDHsm1eEO4NxsugRYV284kgadCa+kKrYCXkokvwcCT6k3HA25jcT4uI0k94Z6w5E0&#10;2ZjwSuqHZxHDnb0CeDG2/qp3fwUuyqZfAw/WG46kycyEV1K/zQReSCS/BwDPxe8atfcocClwIZHk&#10;3lJrNJKGiichSeNte+BFwEuI1t+9iQdgaGpbCVxGjIv7W2Ap0XVBkvrOhFfSRNsWWEgkvwuIoc+2&#10;rjUiTYQ7iX64vycS3D8Cm2qNSNKUYcIrqW4ziD7A85Pp6fj9NJmtBa4hEtzGdHetEUma0jyhSBpE&#10;s4m+v3sn0x7AZnUGpVwrgT9k07XZdBOwoc6gJCllwitpstgS2ItIhPcEnpm97lpnUFPIOuJGsj9l&#10;0w1Ecnt7nUFJUidMeCVNdtvRTID3AHYD5mWvs2qMa7K6F1iWTbcSrbU3An/BVltJk5QJr6RhtjPN&#10;BHgu8YCMdJqK4wU/QNxAdicx1u2dRDK7LHtdXV9okjQ+THglTWU7EonvzsAcYKfsdU7y+45En+It&#10;a4qxnRFiDNuHgfuy6d5sSn/+G5HcPlZPmJJUHxNeSerMTGJM4dnJtB3RbWIW0Vo8K5lmEjfZzcim&#10;9OfpxJizG4luAunPG4ikdG02pT+vAR4hbhRbSSS5j+DwXpIkSZIkSZIkSZIkSZIkSZIkSZIkSZIk&#10;SZIkSZIkSZIkSZIkSZIkSZIkSZIkSZIkSZIkSZIkSZIkSZIkSZIkSZIkSZIkSZIkSZIkSZIkSZIk&#10;SZIkSZIkSZIkSZIkSZIkSZIkSZIkSZIkSZIkSZIkSZIkSZIkSZIkSZIkSZIkSZIkSZIkSZIkSZIk&#10;SZIkSZIkSZIkSZIkSZIkSZIkSZIkSZI0EZ4GfBq4ClgJbAAeAq4EvgjsWV9olX0QOCGb6jCSTTeP&#10;c5nx1Es8g1aXMuP9Wd2crD+sJtPnLUmaYmYAJwHraJ6w8qaNwLeBLeoJs5K6kwwT3sGqSxkT3t5N&#10;ps9bklRgs7oDGAfTgTOBg7Pf7wG+A1wBrAZ2AV4PvD1b9/3AXOC1wKaJDlaSJEnq1n/SbJX5NTC7&#10;YL0DGN0C/J4Jia53dbeq2cI7WHUpYwtv7ybT5y1JmiKeAjxOnKD+BmzbZv0v0TyhXZPMT09y04D3&#10;AX8iukCckKw3HVgEXAasAtYDtxMtyruWvO/uwNeBP2TlNgAPA5cDxwHb5ZQp65qRl3BUjW0u8F/A&#10;HVmZ+4FfAPu1xFE1iZoOHE3s73VEq/tVwIeAzZMys4HHsnIbgDkF2/5qsv13V4inW2VlZxD7/GKi&#10;r/jG7PVi4B3Z8oZ+1G+8P6t2ihLedtvopNx0or/6dcRxspKo217ZunOAHwAriLrfC5wFPLNNnbYE&#10;/j3b7lpgDbAU+Bj5XZvSspsBnwBuobm//wd4Tpty/fgO6fV4eQpwclbv1dn73AX8DHhxwbYkSQPq&#10;RJpf9h/oYP1dgU9l0yeT+enJ6nvJ7yM0T1ZPAC5pWZZOq4ADc95zEfD3knIjwG2MTUq7SXirxrY/&#10;8EhBmY3Av7bsm041yvyZSFqK4loC7JCUOyNZ9qGc7U4j/rEZIZKXvH8UyuLpZ8I7h+g2U/YZXc7o&#10;RKWX+u3P+H5WdSe8p5Jft1XAy4G7S5bvXrDdW4ALCsqNANcCTyope05BubXA80rq0q/vkKrHy3yK&#10;j5XG9Imc7UmSBlSacPxDD9tpbGNN9roYOIQ4cexGnFjOy5ZtAr4PvBpYABxLtDqNEK3NaevP7kTL&#10;ygjRSvPtrNx84DDg6uS9f9QS0z7ZtDxZZ59kaqga2xOBB5JtXw4cmpV7J/BHRp8gqyRRjekioo/1&#10;AqIrSVqn85Nyr2iJp9WLkuVnVIinXwnvZow+9pYSfcQXZq9Lk2VX0Ow7X7V+E/FZLWf08ZU3LU/W&#10;z9tG1YR3I/F38lnghcAbiJbJxvJNwH3ElYIFxLGUbvOUgu12cvxdWFJ2A/AF4nM5kNGf+TkF5fr5&#10;HVL1eEn33cnAy7J1jyNaexsxPDtnm5KkAbSS+PK+r8ftpCe5yxh7qfONyfJjcsrPBR7Nlv8mmX9s&#10;Uu5zOeXmJMuvL4itXb/JqrH9R1LuEsbe0LgNoxOpqgnvOcRl3NROwJ3JOvtn86cDf03mz20p961k&#10;2asqxNOvhHdRMn8xcdk8NTOb31hnUTa/av0m6rPqZsrbRtWEd4SxV2j2bVn+ypblC5NlV5Zst5vj&#10;r7Xsh1vK7UIk5yNE15Wi9+zXd0jV46Vxr8JdOe/zIeCGbJos9zFI0pTXOPks63E76clqYc7ys2me&#10;5GbkLIdosWk9MW0PzMumbXLKzE/KdJss9Brblcm8fQvKHdJBfHnS/blXwTrvSdb5VjL/08n845P5&#10;M2i2gt1NcV3L4ulXwnthMv8FBeX2S9a5IJlfpX4T9VnVlfCuZnR/boiEsbF8JdFCmto6WX5TSZ26&#10;Pf4a89YS/7i0uqNNXfr9HVLleEn391cp78MvSZoE+t3Cu4qxrUHQPLF0Oh3WUn4a8dCLg4m+w6cQ&#10;I0qko0ZUTXirxvZQUufWZKJhpw7iy9Mo82DJOrsm612WzP8n4nLrCNFq2fDSZP0vdhFLGk+/Et77&#10;aSZiRabR7EeZHp9V6jcRn1WdfXj/3Ca2vOXTSt63l+OvXUzt6tLv75Aqx8ubkzKNaRlxk98xxAN6&#10;JEmTSLd9eLcFPp9Nn0nmN7Zxa0G5dg+0aJ3elZWbxuj+eem0Cjg3+b1qwls1tkbf4qI6Q1w67yWJ&#10;6nTbf2xZdmmy7FnZvO8m8/LuzO8knn4lvI191+7KwrJsvXUt8y+lu/pNxGdV901rVWJrl/BWOf56&#10;rUu/v0Og2t/D/kT/+LwbZjcBPwZmFcQqSZPesD144kKal5QPJm4KK7Mv8G/ZzyuI4YpSGwvKPUrc&#10;OHQP8RCLdm7LXj9O3PQCcdn1W8TIBMuIYcmgOJHtVNXYVgI7ZmWLFA2F1KkdSpal7/toy7IfAi/J&#10;fn4rse8Oyn5fCtzYY1y9auy7HUvWmUZzBIDWluBu6zcRn9V46qb7ST9VPf560e/vEKj293BpNm1F&#10;3HA4n0iCDyDOA+8ghj07uoNYJEk1eyrNFow7ye8nmzqTZivH6cn8dq06v82Wb6D4JPqPxEllPs2+&#10;f43+fqvJfyBGJ61y7Vp4q8aWDo/03IJyR3UQX560Nalo229J1vley7KtiRbwEeLE/6pk3bwbfjqN&#10;Zzz68M4vKLcgWeeClmXd1m8iPqteWngbf4N/yykzg+bIABPdwlvl+Buv1uqqf6fQ3fGyB9Gf+xBg&#10;75z3eDbNscvLuuRIkgZMelPHRcRYl3nSm1TWM3pInnYnq2OSdb6Rs3xb4kQ0QvTXbLSkNxKBFeS3&#10;ch3WwXvflKyTN1B+1dg+mJQ7Pye+JxID4vea8P6asTckbUsMyt9Y57U520hv4Lk+e11Heatqu3j6&#10;lfAemcxfzNibm1pHaTgiZ7vd1G8iPqteEt70vVtHEjiU0cdDN+/dj4S3k+PvdV28Z9WEt+rfaUOn&#10;x8vRyXpLGNvnezrx0I4R4h8RSdIkMQP4X5pf8ncTXRVeRrSUHMrYhx98rGUb7U5Wsxh9ovsJMS7n&#10;fGLc1XTcy/cm5dLxWC8gLkO+AHgNcePa+mT5Q0SrYKslyTonEt0y0vWqxrY1oxOV3xKtQguI/oPL&#10;GL3Pernz/woiuV9ADNGVJhtLyL/JZ2HOds7uIoa8eB4B/ruDKa9sWv/NGf25LAUOz+p3OKM/96vI&#10;70rUTf0m4rPqJeE9LZl/LXHJfiFxg+ZqRt9A1c179yPhbXf8XcPofyDGK+Gt+nfa0OnxsgsxwkRj&#10;nXOAN2Xv8ybg/5JlPy2IVZI0oKYDJ9G8VFc0rSW/z1onJ/15xJ3bZdtvHWv35ZQ/Ze06mnfg551E&#10;IQaOzyvba2wQA9zfU1ImHeez6sMM0hN567ScuIxbpLVOB5Ws20k8nU55ZVvr/2RGJ71505JsvSLd&#10;1G+8P6teEt55NC+5t05nlpSrmtC2W57O/3JBXCNEF4zdunzPqnWB6n+nDZ0eL29j9D/TedPVlPdx&#10;liQNsKcSJ4wlRGveBmJoosXE4z2LRnLo9KS/FfDRbHsP03w+/Znkj70J8QjSs4jLiOuJIa0uIrpY&#10;zCSelHUXcXnyupzys4CvEf2B12V1yhuGrUpsEJfDv0jU/e/EzTWXE61MZUM/lUnLbEv8M3Ij8Q/J&#10;BuLS7ckUdz9pOD7Z1oPkd+noJp5+JrwQLbdHEZ/n/cQ+v4/o43sk7W8S7bZ+4/1ZtVPWn3xPosVw&#10;BbEflhP1m1FSbiISXogbWi8mvhM2En9L3yT/JsDxTHih+t8pdHe8PAP4DtGavSZ7nxVEl5ijGNvN&#10;Q5Ik1eQzjG7BHDbDXr+6VEn8JwOPF0mShsxmwF9onuCfXb76pDPs9avTMCa8Hi+S1IVhG4dXw+cD&#10;xOXag4inTEEMy3V9bRH117DXT/3l8SJJ0hBq7U+7mubTpYbBsNdvEAxTC6/HiyRJQ+he4sa2NURL&#10;1j71htN3w16/QTBMCa/HiyRJkiRJkiRJkiRJkiRJkiRJUk1mEk9OWkE8Sekx4CO1RjR+0ju2j2uz&#10;btmTsYZFu6emPQ4sA04jHs9bV3yDcAPVB4knDp5QbxiSJKmKTzM20TmhzoDGUVrHtcBuJeua8I6e&#10;NgIfrim+QUh4p8LxIEnS0D544pXJz+8HlgL31RTLRNoK+C7w8roDGQB3AIfkzN8O2B/4OLAl8BXg&#10;98A1ExTX87PXxybo/SRJ0pC6ianTcpXXcnlEwbpToUWv0xbUdyfrfne8gxpQU+F4kCRp6JRdvm5d&#10;52ZgGvA+4E/E5e0TkvVmAIuAi4GHsuUPZb+/I1te9P43A9OJPpLXAeuAlcAvgL2ydecAPyD6Ga8n&#10;BpQ/C3hmxTo/SDx1aQR4AHhSzrrtEpxe65yn6D1byx0O/IHYVw8CvwSeV7DNMp0mvLOTda8qKN/v&#10;46NdfNOzbV4GrCKOi9uB7wC7ltRlc+JKxmLgkazcCuAc4C1ZPfJiaPe3IkmSBlC3Ce/3WtY5IVtn&#10;DnBFm+1dnq2X9/43A6cWlFtFdDm4u2T57hXqfDPw0eT303PWLUt4+1HnPJ0kvCcVvN9jdP8kqU4T&#10;3lnJutcWlO/38VEW3xOIJ2cVbW8VcGDO9nYh/lEoi+VXRPeN1hhMeCVJmoT2yablNE/ejXkNjflr&#10;stfFRF/P+cQNX5sxOplZCrwdWJi9Lk2WXcHoftCN+RuJVrbPAi8E3kC09DaWbyL6FB8NLAAOZnRi&#10;eEoXdU4TqBnA1cm8V7asW5R89qPOVRPex4l99QXgRURSl8ZybnHVc3Wa8B6arHtGTvnxOD6K4psG&#10;nEfz2Pg+8Gri2DiWaK1t7Kt0ZInNGf15XwK8OYt1EXBLsuwrSbmyvxMfVStJ0iRR1pKZtmRdBmzR&#10;snxRsnwxo1vGIIY8W5yss6hg2x9oKbdvy/LWZHRhsuzKssoV1KeRQO0NbMjm3U60ZDYU7Zd+1Llq&#10;wjvC2JESdiH+aRghugl0o108OxGX/1cl676mIK5+Hx9F8b0xmX9MTsxzgUez5b9J5h+RlDuXsV0X&#10;ngQ8TDOBn9my3D68kiRNYp0mvAtzll+YLH9Bwfb3S9a5IGfbq4nWt9QWyfKVjE1Otk6W31Twvnny&#10;EqgvJfO/nMwv2i/9qHPVhHctYxMxiFEWqiRjI11OPygp3+/jI91+ur/OppncF/X9/X5Sdm427/xk&#10;3p4F5Q4DPpVNO7QsM+GVJGkS6yThXUXcJNTqfppJaZFpxM1BI4we7qyx7T8XlCtbPo38ZKidvDKz&#10;gNuy+Rto3vxVtF/6UeeqCW/RvqqajHWa6F5H/mgW43l8pNtP99cKOo97hEhiIW50HCFuUqzChFeS&#10;NCUM6zi8nbiX6C/Zanb2WpZEjBCJz3bJ+qm87bZb3s+kYy0xusD5RIvhqUSXiiL9qHNV7fZVVXnj&#10;8I4AfwfuJBLSMuN5fLR6YgfrpLZuKddttw9JkqaUqZzwbiyYvxLYMZuKTKM57FdZS1+dLiBuxnob&#10;0cJ7bMm641nnokv04+1x4oauqiby+HiUSF7vAV7fwfq3JeW2zyZJklQg75LtVNcYouoJxN3uefYj&#10;Wu/S9QfRR4gxbQFOJH9sXuitzuuy121yyswAntxRpJPHeBwfN2SvOxE3Gl6dMz1A/IO6GXEDGsCN&#10;2euOwB4F2/4d0a1lPcWfvyRJmoQ66cNb1Of0yGSdxYy9oar1Lvwjuth2r8urlDmC/H6gqV7qfHsy&#10;f25LuXTor6I+vN32/W2nyj7spnwv+6po+8ck87+R857b0uyTfR/NKzMfTsr9nLE3Qu5LdMsYIX/k&#10;j/SJhK2jUUiSpAHXS8K7ObAkWW8p8RSwBdlrOs7qVXQ3Jm0dCS/E07/KEt5e6nxasuxa4pL8QuCT&#10;xGgVm8h/z8ma8Payr4q2P4vR9f0JMR7xfGJs33QM5/e2lEvH2j2P2P8LiGT4wWRZ3kMr0nqcSCTI&#10;CwrqLUmSBkwvCS/EZfg0GcibljD2cv2gJrzziKeWFSW8UL3O8xg9pm06nUnnjxZuNagJL1TfV2Xb&#10;n0eMWFG2zc/lbG8ecGtJmU3A8QX1OLmgjCRJmgR6TXghWuaOAi4i7rhfT1xOvpC4rJ13w9+gJrwA&#10;x9E+qalSZ4gxYH9KDK+1nniC1/FEH95hTHih+r4q2/5WxOOhFxMPjFgP3EX845A3JnDDLOBjxOOM&#10;Hyb6Vd8FnEU86a+s3NeIES3WEX19W4dRkyRJkrrSSHi7ebiIJEnqgaM0SBMnfQzx47VFIUnSFDOV&#10;x+GVJtJC4PnJ77fWFYgkSZI0HlpvDHt1veFIkiRJ/fUYcRPaTcC7a45FkiRJkiRJkiRJkiRJkiRJ&#10;kiRJkiRJkiRJkiRJkiRJkiRJkiRJkiRJkiRJkiRJkiRJkiRJkiRJkiRJkiRJkiRJkiRJkiRJkiRJ&#10;kiRJkiRJkiRJkiRJkiRJkiRJkiRJkiRJkiRJkiRJkiRJkiRJkiRJkiRJkiRJkiRJkiRJkiRJkiRJ&#10;kiRJkiRJkiRJkiRJkiRJkiRJkiRJkiRpsP0/4N8xD5uqmR0AAAAASUVORK5CYIJQSwMEFAAGAAgA&#10;AAAhAMR9mTPlAAAADwEAAA8AAABkcnMvZG93bnJldi54bWxMT01rwkAQvRf6H5Yp9KabaBptzEbE&#10;fpykUC2U3tZkTILZ2ZBdk/jvO57ay4PhvXkf6Xo0jeixc7UlBeE0AIGU26KmUsHX4W2yBOG8pkI3&#10;llDBFR2ss/u7VCeFHegT+70vBZuQS7SCyvs2kdLlFRrtprZFYu5kO6M9n10pi04PbG4aOQuCWBpd&#10;EydUusVthfl5fzEK3gc9bObha787n7bXn8PTx/cuRKUeH8aXFcNmBcLj6P8+4LaB+0PGxY72QoUT&#10;jYJJtIxYysRivgDBiih6BnFUMIvjGGSWyv87s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yHR8CHUEAADUCgAADgAAAAAAAAAAAAAAAAA6AgAAZHJzL2Uyb0Rv&#10;Yy54bWxQSwECLQAKAAAAAAAAACEAYNhvj+JcAADiXAAAFAAAAAAAAAAAAAAAAADbBgAAZHJzL21l&#10;ZGlhL2ltYWdlMS5wbmdQSwECLQAUAAYACAAAACEAxH2ZM+UAAAAPAQAADwAAAAAAAAAAAAAAAADv&#10;YwAAZHJzL2Rvd25yZXYueG1sUEsBAi0AFAAGAAgAAAAhAKomDr68AAAAIQEAABkAAAAAAAAAAAAA&#10;AAAAAWUAAGRycy9fcmVscy9lMm9Eb2MueG1sLnJlbHNQSwUGAAAAAAYABgB8AQAA9GUAAAAA&#10;">
                <v:oval id="Oval 4" o:spid="_x0000_s1027" style="position:absolute;left:351;top:301;width:5225;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6RhxgAAAN8AAAAPAAAAZHJzL2Rvd25yZXYueG1sRI9bawIx&#10;FITfBf9DOIW+adYLIqtRRFsoFMQbfT5sTndDNydrEt3tvzeFgi8DwzDfMMt1Z2txJx+MYwWjYQaC&#10;uHDacKngcn4fzEGEiKyxdkwKfinAetXvLTHXruUj3U+xFAnCIUcFVYxNLmUoKrIYhq4hTtm38xZj&#10;sr6U2mOb4LaW4yybSYuG00KFDW0rKn5ON6vATNru2r6dp6PJ52Fu/N5uxrcvpV5fut0iyWYBIlIX&#10;n41/xIdWMIW/P+kLyNUDAAD//wMAUEsBAi0AFAAGAAgAAAAhANvh9svuAAAAhQEAABMAAAAAAAAA&#10;AAAAAAAAAAAAAFtDb250ZW50X1R5cGVzXS54bWxQSwECLQAUAAYACAAAACEAWvQsW78AAAAVAQAA&#10;CwAAAAAAAAAAAAAAAAAfAQAAX3JlbHMvLnJlbHNQSwECLQAUAAYACAAAACEA/GekYcYAAADfAAAA&#10;DwAAAAAAAAAAAAAAAAAHAgAAZHJzL2Rvd25yZXYueG1sUEsFBgAAAAADAAMAtwAAAPoCAAAAAA==&#10;" fillcolor="white [3212]" strokecolor="white [3212]" strokeweight="1pt">
                  <v:stroke joinstyle="miter"/>
                </v:oval>
                <v:shape id="Picture 5" o:spid="_x0000_s1028" type="#_x0000_t75" style="position:absolute;width:5924;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wfxQAAAN8AAAAPAAAAZHJzL2Rvd25yZXYueG1sRI9bi8Iw&#10;FITfF/wP4Qi+rWkXXaQaRRRBEBa8gY+H5vSCzUlJsrX++40g7MvAMMw3zGLVm0Z05HxtWUE6TkAQ&#10;51bXXCq4nHefMxA+IGtsLJOCJ3lYLQcfC8y0ffCRulMoRYSwz1BBFUKbSenzigz6sW2JY1ZYZzBE&#10;60qpHT4i3DTyK0m+pcGa40KFLW0qyu+nX6PgfnD+Nkls2l32qeefa/E8rwulRsN+O4+ynoMI1If/&#10;xhux1wqm8PoTv4Bc/gEAAP//AwBQSwECLQAUAAYACAAAACEA2+H2y+4AAACFAQAAEwAAAAAAAAAA&#10;AAAAAAAAAAAAW0NvbnRlbnRfVHlwZXNdLnhtbFBLAQItABQABgAIAAAAIQBa9CxbvwAAABUBAAAL&#10;AAAAAAAAAAAAAAAAAB8BAABfcmVscy8ucmVsc1BLAQItABQABgAIAAAAIQCegSwfxQAAAN8AAAAP&#10;AAAAAAAAAAAAAAAAAAcCAABkcnMvZG93bnJldi54bWxQSwUGAAAAAAMAAwC3AAAA+QIAAAAA&#10;">
                  <v:imagedata r:id="rId18" o:title="" croptop="629f" cropbottom="10249f" cropleft="5237f" cropright="5403f"/>
                </v:shape>
                <w10:wrap type="tight"/>
              </v:group>
            </w:pict>
          </mc:Fallback>
        </mc:AlternateContent>
      </w:r>
      <w:r w:rsidR="007D11EF" w:rsidRPr="00663C7F">
        <w:rPr>
          <w:rFonts w:cstheme="minorHAnsi"/>
        </w:rPr>
        <w:t xml:space="preserve">While not the only interest that is critical for excellence in the field and </w:t>
      </w:r>
      <w:r w:rsidR="00783969">
        <w:rPr>
          <w:rFonts w:cstheme="minorHAnsi"/>
        </w:rPr>
        <w:t xml:space="preserve">is </w:t>
      </w:r>
      <w:r w:rsidR="007D11EF" w:rsidRPr="00663C7F">
        <w:rPr>
          <w:rFonts w:cstheme="minorHAnsi"/>
        </w:rPr>
        <w:t xml:space="preserve">considered by the Society in deciding who should hold an Honor, professional ethics is an important such interest.  When the Society awards an Honor, the Honor </w:t>
      </w:r>
      <w:r w:rsidR="007D11EF">
        <w:rPr>
          <w:rFonts w:cstheme="minorHAnsi"/>
        </w:rPr>
        <w:t>reflect</w:t>
      </w:r>
      <w:r w:rsidR="007D11EF" w:rsidRPr="00663C7F">
        <w:rPr>
          <w:rFonts w:cstheme="minorHAnsi"/>
        </w:rPr>
        <w:t xml:space="preserve">s the Society’s judgment that an individual’s contributions to, and effect on, the field are exemplary.  The Society takes into account the effect on the field of the totality of the individual’s work and professional </w:t>
      </w:r>
      <w:r w:rsidR="00F572D0">
        <w:rPr>
          <w:rFonts w:cstheme="minorHAnsi"/>
        </w:rPr>
        <w:t xml:space="preserve">and ethical </w:t>
      </w:r>
      <w:r w:rsidR="007D11EF" w:rsidRPr="00663C7F">
        <w:rPr>
          <w:rFonts w:cstheme="minorHAnsi"/>
        </w:rPr>
        <w:t xml:space="preserve">conduct and reputation.  It expects those who hold Honors to demonstrate that participation in and recognition by the field are privileges; and that the field’s leaders, and others it celebrates, embody highly professional </w:t>
      </w:r>
      <w:r w:rsidR="00F572D0">
        <w:rPr>
          <w:rFonts w:cstheme="minorHAnsi"/>
        </w:rPr>
        <w:t xml:space="preserve">and ethical </w:t>
      </w:r>
      <w:r w:rsidR="007D11EF" w:rsidRPr="00663C7F">
        <w:rPr>
          <w:rFonts w:cstheme="minorHAnsi"/>
        </w:rPr>
        <w:t>conduct in their work</w:t>
      </w:r>
      <w:r w:rsidR="00731B0C">
        <w:rPr>
          <w:rFonts w:cstheme="minorHAnsi"/>
        </w:rPr>
        <w:t>.</w:t>
      </w:r>
      <w:r w:rsidR="009800D2">
        <w:rPr>
          <w:rFonts w:cstheme="minorHAnsi"/>
        </w:rPr>
        <w:t xml:space="preserve"> </w:t>
      </w:r>
    </w:p>
    <w:p w14:paraId="5151C9B1" w14:textId="66503432" w:rsidR="00947220" w:rsidRDefault="007D11EF" w:rsidP="005569E0">
      <w:pPr>
        <w:jc w:val="both"/>
        <w:rPr>
          <w:rFonts w:cstheme="minorHAnsi"/>
          <w:b/>
          <w:u w:val="single"/>
        </w:rPr>
      </w:pPr>
      <w:r w:rsidRPr="00DC006B">
        <w:rPr>
          <w:rFonts w:cstheme="minorHAnsi"/>
        </w:rPr>
        <w:t xml:space="preserve">Unethical conduct includes, among other acts, sexual harassment and discrimination based on other factors unrelated to ability and promise (e.g., race and ethnicity), whether alone or intersecting with sexual harassment. </w:t>
      </w:r>
      <w:r w:rsidRPr="006628A2">
        <w:rPr>
          <w:rFonts w:cstheme="minorHAnsi"/>
        </w:rPr>
        <w:t>The</w:t>
      </w:r>
      <w:r>
        <w:rPr>
          <w:rFonts w:cstheme="minorHAnsi"/>
        </w:rPr>
        <w:t>se acts</w:t>
      </w:r>
      <w:r w:rsidRPr="006628A2">
        <w:rPr>
          <w:rFonts w:cstheme="minorHAnsi"/>
        </w:rPr>
        <w:t xml:space="preserve"> perpetuate longstanding structural and systemic barriers to full participation of all talent in the field, which have immediate adverse </w:t>
      </w:r>
      <w:r w:rsidRPr="006628A2">
        <w:rPr>
          <w:rFonts w:cstheme="minorHAnsi"/>
        </w:rPr>
        <w:lastRenderedPageBreak/>
        <w:t>impact on individuals and undermine excellence in</w:t>
      </w:r>
      <w:r w:rsidRPr="003B387F">
        <w:rPr>
          <w:rFonts w:cstheme="minorHAnsi"/>
        </w:rPr>
        <w:t xml:space="preserve"> the </w:t>
      </w:r>
      <w:r w:rsidRPr="00DC006B">
        <w:rPr>
          <w:rFonts w:cstheme="minorHAnsi"/>
        </w:rPr>
        <w:t>field.</w:t>
      </w:r>
      <w:r w:rsidRPr="00C53916">
        <w:rPr>
          <w:rFonts w:cstheme="minorHAnsi"/>
        </w:rPr>
        <w:t xml:space="preserve">  </w:t>
      </w:r>
      <w:r w:rsidRPr="006628A2">
        <w:rPr>
          <w:rFonts w:cstheme="minorHAnsi"/>
        </w:rPr>
        <w:t>Such unprofessional and unethical conduct may occur in research, learning/teaching, or practice.</w:t>
      </w:r>
    </w:p>
    <w:p w14:paraId="033B3472" w14:textId="0072DB40" w:rsidR="008F6D52" w:rsidRDefault="00990BF1" w:rsidP="007D11EF">
      <w:pPr>
        <w:jc w:val="both"/>
        <w:rPr>
          <w:rFonts w:cstheme="minorHAnsi"/>
          <w:b/>
          <w:u w:val="single"/>
        </w:rPr>
      </w:pPr>
      <w:r>
        <w:rPr>
          <w:rFonts w:cstheme="minorHAnsi"/>
          <w:noProof/>
        </w:rPr>
        <mc:AlternateContent>
          <mc:Choice Requires="wps">
            <w:drawing>
              <wp:anchor distT="0" distB="0" distL="114300" distR="114300" simplePos="0" relativeHeight="251674624" behindDoc="1" locked="0" layoutInCell="1" allowOverlap="1" wp14:anchorId="121671FC" wp14:editId="285290C4">
                <wp:simplePos x="0" y="0"/>
                <wp:positionH relativeFrom="column">
                  <wp:posOffset>17145</wp:posOffset>
                </wp:positionH>
                <wp:positionV relativeFrom="paragraph">
                  <wp:posOffset>442595</wp:posOffset>
                </wp:positionV>
                <wp:extent cx="6831330" cy="2545715"/>
                <wp:effectExtent l="12700" t="12700" r="13970" b="6985"/>
                <wp:wrapTight wrapText="bothSides">
                  <wp:wrapPolygon edited="0">
                    <wp:start x="-40" y="-108"/>
                    <wp:lineTo x="-40" y="21552"/>
                    <wp:lineTo x="21604" y="21552"/>
                    <wp:lineTo x="21604" y="-108"/>
                    <wp:lineTo x="-40" y="-108"/>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2545715"/>
                        </a:xfrm>
                        <a:prstGeom prst="rect">
                          <a:avLst/>
                        </a:prstGeom>
                        <a:solidFill>
                          <a:srgbClr val="FFFFFF"/>
                        </a:solidFill>
                        <a:ln w="28575">
                          <a:solidFill>
                            <a:srgbClr val="1E4B74"/>
                          </a:solidFill>
                          <a:miter lim="800000"/>
                          <a:headEnd/>
                          <a:tailEnd/>
                        </a:ln>
                      </wps:spPr>
                      <wps:txbx>
                        <w:txbxContent>
                          <w:p w14:paraId="6AEF326B" w14:textId="2CABEC0C" w:rsidR="00947220" w:rsidRDefault="00947220" w:rsidP="001B2F43">
                            <w:pPr>
                              <w:spacing w:after="0"/>
                              <w:rPr>
                                <w:rFonts w:cstheme="minorHAnsi"/>
                              </w:rPr>
                            </w:pPr>
                            <w:r>
                              <w:rPr>
                                <w:rFonts w:cstheme="minorHAnsi"/>
                              </w:rPr>
                              <w:t xml:space="preserve">       </w:t>
                            </w:r>
                            <w:r w:rsidRPr="001B2F43">
                              <w:rPr>
                                <w:rFonts w:cstheme="minorHAnsi"/>
                              </w:rPr>
                              <w:t xml:space="preserve">The Society will pick Option 1 or Option 2 below, deciding:  </w:t>
                            </w:r>
                            <w:r w:rsidR="002A2388">
                              <w:rPr>
                                <w:rFonts w:cstheme="minorHAnsi"/>
                              </w:rPr>
                              <w:t>(</w:t>
                            </w:r>
                            <w:r w:rsidRPr="001B2F43">
                              <w:rPr>
                                <w:rFonts w:cstheme="minorHAnsi"/>
                              </w:rPr>
                              <w:t>Option 1) whether high standards of ethical</w:t>
                            </w:r>
                          </w:p>
                          <w:p w14:paraId="756E297B" w14:textId="77777777" w:rsidR="00947220" w:rsidRPr="001B2F43" w:rsidRDefault="00947220" w:rsidP="001B2F43">
                            <w:pPr>
                              <w:spacing w:after="0"/>
                              <w:rPr>
                                <w:rFonts w:cstheme="minorHAnsi"/>
                              </w:rPr>
                            </w:pPr>
                            <w:r>
                              <w:rPr>
                                <w:rFonts w:cstheme="minorHAnsi"/>
                              </w:rPr>
                              <w:t xml:space="preserve">    </w:t>
                            </w:r>
                            <w:r w:rsidRPr="001B2F43">
                              <w:rPr>
                                <w:rFonts w:cstheme="minorHAnsi"/>
                              </w:rPr>
                              <w:t xml:space="preserve">professional </w:t>
                            </w:r>
                            <w:r w:rsidRPr="001B2F43">
                              <w:rPr>
                                <w:rFonts w:cstheme="minorHAnsi"/>
                                <w:i/>
                              </w:rPr>
                              <w:t>and</w:t>
                            </w:r>
                            <w:r w:rsidRPr="001B2F43">
                              <w:rPr>
                                <w:rFonts w:cstheme="minorHAnsi"/>
                              </w:rPr>
                              <w:t xml:space="preserve"> related personal conduct are considered in conferring Honors; or (Option 2) just ethical professional conduct is considered. The Society will also decide (a) whether credible questions about conduct are considered in awarding Honors; and (b) if so, whether the effect of a credible question will be to defer conferral of new Honors, or also, potentially, to suspend existing Honors:</w:t>
                            </w:r>
                          </w:p>
                          <w:p w14:paraId="1E3A4235" w14:textId="0A9E06F3" w:rsidR="00947220" w:rsidRPr="001B2F43" w:rsidRDefault="00947220" w:rsidP="00947220">
                            <w:pPr>
                              <w:pStyle w:val="ListParagraph"/>
                              <w:numPr>
                                <w:ilvl w:val="0"/>
                                <w:numId w:val="21"/>
                              </w:numPr>
                              <w:ind w:left="270" w:hanging="180"/>
                              <w:rPr>
                                <w:rFonts w:cstheme="minorHAnsi"/>
                              </w:rPr>
                            </w:pPr>
                            <w:r w:rsidRPr="001B2F43">
                              <w:rPr>
                                <w:rFonts w:cstheme="minorHAnsi"/>
                              </w:rPr>
                              <w:t xml:space="preserve">If the Society’s policy will address credible questions, keep all underlined text in the rest of the Model Policy, but remove the </w:t>
                            </w:r>
                            <w:r w:rsidR="00D1651E">
                              <w:rPr>
                                <w:rFonts w:cstheme="minorHAnsi"/>
                              </w:rPr>
                              <w:t>under</w:t>
                            </w:r>
                            <w:r w:rsidRPr="001B2F43">
                              <w:rPr>
                                <w:rFonts w:cstheme="minorHAnsi"/>
                              </w:rPr>
                              <w:t xml:space="preserve">lining.  </w:t>
                            </w:r>
                          </w:p>
                          <w:p w14:paraId="3C0A9BBC" w14:textId="39DA6E2D" w:rsidR="00947220" w:rsidRPr="001B2F43" w:rsidRDefault="00947220" w:rsidP="00947220">
                            <w:pPr>
                              <w:pStyle w:val="ListParagraph"/>
                              <w:numPr>
                                <w:ilvl w:val="0"/>
                                <w:numId w:val="21"/>
                              </w:numPr>
                              <w:ind w:left="270" w:hanging="180"/>
                              <w:rPr>
                                <w:rFonts w:cstheme="minorHAnsi"/>
                              </w:rPr>
                            </w:pPr>
                            <w:r w:rsidRPr="001B2F43">
                              <w:rPr>
                                <w:rFonts w:cstheme="minorHAnsi"/>
                              </w:rPr>
                              <w:t xml:space="preserve">If the Society will defer conferral of a new Honor when there is a credible question, but will not suspend an existing Honor due to a credible question, delete the one </w:t>
                            </w:r>
                            <w:r w:rsidR="00D1651E">
                              <w:rPr>
                                <w:rFonts w:cstheme="minorHAnsi"/>
                              </w:rPr>
                              <w:t>under</w:t>
                            </w:r>
                            <w:r w:rsidRPr="001B2F43">
                              <w:rPr>
                                <w:rFonts w:cstheme="minorHAnsi"/>
                              </w:rPr>
                              <w:t xml:space="preserve">lined clause in the chosen Option (1 or 2) stating that credible but undetermined questions may justify suspension. </w:t>
                            </w:r>
                          </w:p>
                          <w:p w14:paraId="7E0542C6" w14:textId="442814F3" w:rsidR="00947220" w:rsidRPr="00897E55" w:rsidRDefault="00947220" w:rsidP="00947220">
                            <w:pPr>
                              <w:pStyle w:val="ListParagraph"/>
                              <w:numPr>
                                <w:ilvl w:val="0"/>
                                <w:numId w:val="21"/>
                              </w:numPr>
                              <w:ind w:left="270" w:hanging="180"/>
                              <w:rPr>
                                <w:rFonts w:cstheme="minorHAnsi"/>
                              </w:rPr>
                            </w:pPr>
                            <w:r w:rsidRPr="001B2F43">
                              <w:rPr>
                                <w:rFonts w:cstheme="minorHAnsi"/>
                              </w:rPr>
                              <w:t>If the Society will not address credible questions, even in conferring new Honors, delete all underlined text in the rest of the Model Policy.</w:t>
                            </w:r>
                            <w:r>
                              <w:rPr>
                                <w:rFonts w:cstheme="minorHAnsi"/>
                              </w:rPr>
                              <w:t xml:space="preserve">  (Consider Mission Foundations--</w:t>
                            </w:r>
                            <w:r w:rsidRPr="00090B90">
                              <w:rPr>
                                <w:rFonts w:cstheme="minorHAnsi"/>
                              </w:rPr>
                              <w:t>Perceptions From Credible Questions About</w:t>
                            </w:r>
                            <w:r w:rsidRPr="007B017A">
                              <w:rPr>
                                <w:rFonts w:cstheme="minorHAnsi"/>
                                <w:b/>
                              </w:rPr>
                              <w:t xml:space="preserve"> </w:t>
                            </w:r>
                            <w:r w:rsidRPr="00090B90">
                              <w:rPr>
                                <w:rFonts w:cstheme="minorHAnsi"/>
                              </w:rPr>
                              <w:t>Conduct</w:t>
                            </w:r>
                            <w:r>
                              <w:rPr>
                                <w:rFonts w:cstheme="minorHAnsi"/>
                              </w:rPr>
                              <w:t xml:space="preserve"> in Part I of this guide.)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21671FC" id="_x0000_s1029" type="#_x0000_t202" style="position:absolute;left:0;text-align:left;margin-left:1.35pt;margin-top:34.85pt;width:537.9pt;height:200.4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MkKwIAAE4EAAAOAAAAZHJzL2Uyb0RvYy54bWysVNtu2zAMfR+wfxD0vjjOpcmMOEWbNsOA&#10;7gK0+wBZlmNhkqhJSuzs60fJaZrdXob5QZBE6vDwkPTquteKHITzEkxJ89GYEmE41NLsSvrlaftm&#10;SYkPzNRMgRElPQpPr9evX606W4gJtKBq4QiCGF90tqRtCLbIMs9boZkfgRUGjQ04zQIe3S6rHesQ&#10;XatsMh5fZR242jrgwnu8vRuMdJ3wm0bw8KlpvAhElRS5hbS6tFZxzdYrVuwcs63kJxrsH1hoJg0G&#10;PUPdscDI3snfoLTkDjw0YcRBZ9A0kouUA2aTj3/J5rFlVqRcUBxvzzL5/wfLPx4+OyLrkk5QHsM0&#10;1uhJ9IHcQk8mUZ7O+gK9Hi36hR6vscwpVW8fgH/1xMCmZWYnbpyDrhWsRnp5fJldPB1wfASpug9Q&#10;Yxi2D5CA+sbpqB2qQRAdeRzPpYlUOF5eLaf5dIomjrbJfDZf5PMUgxXPz63z4Z0ATeKmpA5rn+DZ&#10;4cGHSIcVzy4xmgcl661UKh3crtooRw4M+2SbvhP6T27KkA7DL+eL+SDBXzHy+9ntYvYnDC0DdryS&#10;uqTLcfyiEyuicPemTvvApBr2yFmZk5JRvEHG0Fd9qtk0vo0qV1AfUVoHQ4PjQOKmBfedkg6bu6T+&#10;2545QYl6b7A8b/PZLE5DOqCWsfbu0lJdWpjhCFXSQMmw3YQ0QZG2gRssYyOTwC9MTpSxaZPupwGL&#10;U3F5Tl4vv4H1DwAAAP//AwBQSwMEFAAGAAgAAAAhAIgcjAjhAAAACQEAAA8AAABkcnMvZG93bnJl&#10;di54bWxMj8FOwzAQRO9I/IO1SFwQtakgCSGbCrVwRW2p1HJz4iWOiO00dtvw93VPcBqtZjTztpiN&#10;pmNHGnzrLMLDRAAjWzvV2gZh8/l+nwHzQVolO2cJ4Zc8zMrrq0Lmyp3sio7r0LBYYn0uEXQIfc65&#10;rzUZ6SeuJxu9bzcYGeI5NFwN8hTLTcenQiTcyNbGBS17mmuqf9YHg7CosiGdv+33H8vN3XK7+9KL&#10;RKwQb2/G1xdggcbwF4YLfkSHMjJV7mCVZx3CNI1BhOQ56sUWafYErEJ4TEUCvCz4/w/KMwAAAP//&#10;AwBQSwECLQAUAAYACAAAACEAtoM4kv4AAADhAQAAEwAAAAAAAAAAAAAAAAAAAAAAW0NvbnRlbnRf&#10;VHlwZXNdLnhtbFBLAQItABQABgAIAAAAIQA4/SH/1gAAAJQBAAALAAAAAAAAAAAAAAAAAC8BAABf&#10;cmVscy8ucmVsc1BLAQItABQABgAIAAAAIQB4MUMkKwIAAE4EAAAOAAAAAAAAAAAAAAAAAC4CAABk&#10;cnMvZTJvRG9jLnhtbFBLAQItABQABgAIAAAAIQCIHIwI4QAAAAkBAAAPAAAAAAAAAAAAAAAAAIUE&#10;AABkcnMvZG93bnJldi54bWxQSwUGAAAAAAQABADzAAAAkwUAAAAA&#10;" strokecolor="#1e4b74" strokeweight="2.25pt">
                <v:textbox>
                  <w:txbxContent>
                    <w:p w14:paraId="6AEF326B" w14:textId="2CABEC0C" w:rsidR="00947220" w:rsidRDefault="00947220" w:rsidP="001B2F43">
                      <w:pPr>
                        <w:spacing w:after="0"/>
                        <w:rPr>
                          <w:rFonts w:cstheme="minorHAnsi"/>
                        </w:rPr>
                      </w:pPr>
                      <w:r>
                        <w:rPr>
                          <w:rFonts w:cstheme="minorHAnsi"/>
                        </w:rPr>
                        <w:t xml:space="preserve">       </w:t>
                      </w:r>
                      <w:r w:rsidRPr="001B2F43">
                        <w:rPr>
                          <w:rFonts w:cstheme="minorHAnsi"/>
                        </w:rPr>
                        <w:t>The Society will pick Option 1 or Option 2 below, deciding</w:t>
                      </w:r>
                      <w:proofErr w:type="gramStart"/>
                      <w:r w:rsidRPr="001B2F43">
                        <w:rPr>
                          <w:rFonts w:cstheme="minorHAnsi"/>
                        </w:rPr>
                        <w:t xml:space="preserve">:  </w:t>
                      </w:r>
                      <w:r w:rsidR="002A2388">
                        <w:rPr>
                          <w:rFonts w:cstheme="minorHAnsi"/>
                        </w:rPr>
                        <w:t>(</w:t>
                      </w:r>
                      <w:proofErr w:type="gramEnd"/>
                      <w:r w:rsidRPr="001B2F43">
                        <w:rPr>
                          <w:rFonts w:cstheme="minorHAnsi"/>
                        </w:rPr>
                        <w:t>Option 1) whether high standards of ethical</w:t>
                      </w:r>
                    </w:p>
                    <w:p w14:paraId="756E297B" w14:textId="77777777" w:rsidR="00947220" w:rsidRPr="001B2F43" w:rsidRDefault="00947220" w:rsidP="001B2F43">
                      <w:pPr>
                        <w:spacing w:after="0"/>
                        <w:rPr>
                          <w:rFonts w:cstheme="minorHAnsi"/>
                        </w:rPr>
                      </w:pPr>
                      <w:r>
                        <w:rPr>
                          <w:rFonts w:cstheme="minorHAnsi"/>
                        </w:rPr>
                        <w:t xml:space="preserve">    </w:t>
                      </w:r>
                      <w:r w:rsidRPr="001B2F43">
                        <w:rPr>
                          <w:rFonts w:cstheme="minorHAnsi"/>
                        </w:rPr>
                        <w:t xml:space="preserve">professional </w:t>
                      </w:r>
                      <w:r w:rsidRPr="001B2F43">
                        <w:rPr>
                          <w:rFonts w:cstheme="minorHAnsi"/>
                          <w:i/>
                        </w:rPr>
                        <w:t>and</w:t>
                      </w:r>
                      <w:r w:rsidRPr="001B2F43">
                        <w:rPr>
                          <w:rFonts w:cstheme="minorHAnsi"/>
                        </w:rPr>
                        <w:t xml:space="preserve"> related personal conduct are considered in conferring Honors; or (Option 2) just ethical professional conduct is considered. The Society will also decide (a) whether credible questions about conduct are considered in awarding Honors; and (b) if so, whether the effect of a credible question will be to defer conferral of new Honors, or also, potentially, to suspend existing Honors:</w:t>
                      </w:r>
                    </w:p>
                    <w:p w14:paraId="1E3A4235" w14:textId="0A9E06F3" w:rsidR="00947220" w:rsidRPr="001B2F43" w:rsidRDefault="00947220" w:rsidP="00947220">
                      <w:pPr>
                        <w:pStyle w:val="ListParagraph"/>
                        <w:numPr>
                          <w:ilvl w:val="0"/>
                          <w:numId w:val="21"/>
                        </w:numPr>
                        <w:ind w:left="270" w:hanging="180"/>
                        <w:rPr>
                          <w:rFonts w:cstheme="minorHAnsi"/>
                        </w:rPr>
                      </w:pPr>
                      <w:r w:rsidRPr="001B2F43">
                        <w:rPr>
                          <w:rFonts w:cstheme="minorHAnsi"/>
                        </w:rPr>
                        <w:t xml:space="preserve">If the Society’s policy will address credible questions, keep all underlined text in the rest of the Model Policy, but remove the </w:t>
                      </w:r>
                      <w:r w:rsidR="00D1651E">
                        <w:rPr>
                          <w:rFonts w:cstheme="minorHAnsi"/>
                        </w:rPr>
                        <w:t>under</w:t>
                      </w:r>
                      <w:r w:rsidRPr="001B2F43">
                        <w:rPr>
                          <w:rFonts w:cstheme="minorHAnsi"/>
                        </w:rPr>
                        <w:t xml:space="preserve">lining.  </w:t>
                      </w:r>
                    </w:p>
                    <w:p w14:paraId="3C0A9BBC" w14:textId="39DA6E2D" w:rsidR="00947220" w:rsidRPr="001B2F43" w:rsidRDefault="00947220" w:rsidP="00947220">
                      <w:pPr>
                        <w:pStyle w:val="ListParagraph"/>
                        <w:numPr>
                          <w:ilvl w:val="0"/>
                          <w:numId w:val="21"/>
                        </w:numPr>
                        <w:ind w:left="270" w:hanging="180"/>
                        <w:rPr>
                          <w:rFonts w:cstheme="minorHAnsi"/>
                        </w:rPr>
                      </w:pPr>
                      <w:r w:rsidRPr="001B2F43">
                        <w:rPr>
                          <w:rFonts w:cstheme="minorHAnsi"/>
                        </w:rPr>
                        <w:t xml:space="preserve">If the Society will defer conferral of a new Honor when there is a credible </w:t>
                      </w:r>
                      <w:proofErr w:type="gramStart"/>
                      <w:r w:rsidRPr="001B2F43">
                        <w:rPr>
                          <w:rFonts w:cstheme="minorHAnsi"/>
                        </w:rPr>
                        <w:t>question, but</w:t>
                      </w:r>
                      <w:proofErr w:type="gramEnd"/>
                      <w:r w:rsidRPr="001B2F43">
                        <w:rPr>
                          <w:rFonts w:cstheme="minorHAnsi"/>
                        </w:rPr>
                        <w:t xml:space="preserve"> will not suspend an existing Honor due to a credible question, delete the one </w:t>
                      </w:r>
                      <w:r w:rsidR="00D1651E">
                        <w:rPr>
                          <w:rFonts w:cstheme="minorHAnsi"/>
                        </w:rPr>
                        <w:t>under</w:t>
                      </w:r>
                      <w:r w:rsidRPr="001B2F43">
                        <w:rPr>
                          <w:rFonts w:cstheme="minorHAnsi"/>
                        </w:rPr>
                        <w:t xml:space="preserve">lined clause in the chosen Option (1 or 2) stating that credible but undetermined questions may justify suspension. </w:t>
                      </w:r>
                    </w:p>
                    <w:p w14:paraId="7E0542C6" w14:textId="442814F3" w:rsidR="00947220" w:rsidRPr="00897E55" w:rsidRDefault="00947220" w:rsidP="00947220">
                      <w:pPr>
                        <w:pStyle w:val="ListParagraph"/>
                        <w:numPr>
                          <w:ilvl w:val="0"/>
                          <w:numId w:val="21"/>
                        </w:numPr>
                        <w:ind w:left="270" w:hanging="180"/>
                        <w:rPr>
                          <w:rFonts w:cstheme="minorHAnsi"/>
                        </w:rPr>
                      </w:pPr>
                      <w:r w:rsidRPr="001B2F43">
                        <w:rPr>
                          <w:rFonts w:cstheme="minorHAnsi"/>
                        </w:rPr>
                        <w:t>If the Society will not address credible questions, even in conferring new Honors, delete all underlined text in the rest of the Model Policy.</w:t>
                      </w:r>
                      <w:r>
                        <w:rPr>
                          <w:rFonts w:cstheme="minorHAnsi"/>
                        </w:rPr>
                        <w:t xml:space="preserve">  (Consider Mission Foundations--</w:t>
                      </w:r>
                      <w:r w:rsidRPr="00090B90">
                        <w:rPr>
                          <w:rFonts w:cstheme="minorHAnsi"/>
                        </w:rPr>
                        <w:t xml:space="preserve">Perceptions </w:t>
                      </w:r>
                      <w:proofErr w:type="gramStart"/>
                      <w:r w:rsidRPr="00090B90">
                        <w:rPr>
                          <w:rFonts w:cstheme="minorHAnsi"/>
                        </w:rPr>
                        <w:t>From</w:t>
                      </w:r>
                      <w:proofErr w:type="gramEnd"/>
                      <w:r w:rsidRPr="00090B90">
                        <w:rPr>
                          <w:rFonts w:cstheme="minorHAnsi"/>
                        </w:rPr>
                        <w:t xml:space="preserve"> Credible Questions About</w:t>
                      </w:r>
                      <w:r w:rsidRPr="007B017A">
                        <w:rPr>
                          <w:rFonts w:cstheme="minorHAnsi"/>
                          <w:b/>
                        </w:rPr>
                        <w:t xml:space="preserve"> </w:t>
                      </w:r>
                      <w:r w:rsidRPr="00090B90">
                        <w:rPr>
                          <w:rFonts w:cstheme="minorHAnsi"/>
                        </w:rPr>
                        <w:t>Conduct</w:t>
                      </w:r>
                      <w:r>
                        <w:rPr>
                          <w:rFonts w:cstheme="minorHAnsi"/>
                        </w:rPr>
                        <w:t xml:space="preserve"> in Part I of this guide.)</w:t>
                      </w:r>
                    </w:p>
                  </w:txbxContent>
                </v:textbox>
                <w10:wrap type="tight"/>
              </v:shape>
            </w:pict>
          </mc:Fallback>
        </mc:AlternateContent>
      </w:r>
      <w:r>
        <w:rPr>
          <w:rFonts w:cstheme="minorHAnsi"/>
          <w:noProof/>
        </w:rPr>
        <mc:AlternateContent>
          <mc:Choice Requires="wpg">
            <w:drawing>
              <wp:anchor distT="0" distB="0" distL="114300" distR="114300" simplePos="0" relativeHeight="251675648" behindDoc="1" locked="0" layoutInCell="1" allowOverlap="1" wp14:anchorId="4651F641" wp14:editId="754432EB">
                <wp:simplePos x="0" y="0"/>
                <wp:positionH relativeFrom="column">
                  <wp:posOffset>-263525</wp:posOffset>
                </wp:positionH>
                <wp:positionV relativeFrom="paragraph">
                  <wp:posOffset>207010</wp:posOffset>
                </wp:positionV>
                <wp:extent cx="591820" cy="589280"/>
                <wp:effectExtent l="0" t="0" r="5080" b="0"/>
                <wp:wrapTight wrapText="bothSides">
                  <wp:wrapPolygon edited="0">
                    <wp:start x="9270" y="0"/>
                    <wp:lineTo x="6026" y="466"/>
                    <wp:lineTo x="0" y="5121"/>
                    <wp:lineTo x="0" y="11172"/>
                    <wp:lineTo x="464" y="15828"/>
                    <wp:lineTo x="6026" y="20483"/>
                    <wp:lineTo x="6953" y="20948"/>
                    <wp:lineTo x="14833" y="20948"/>
                    <wp:lineTo x="15760" y="20483"/>
                    <wp:lineTo x="20858" y="15828"/>
                    <wp:lineTo x="21322" y="12103"/>
                    <wp:lineTo x="21322" y="5121"/>
                    <wp:lineTo x="15296" y="466"/>
                    <wp:lineTo x="12052" y="0"/>
                    <wp:lineTo x="9270" y="0"/>
                  </wp:wrapPolygon>
                </wp:wrapTight>
                <wp:docPr id="21" name="Group 21"/>
                <wp:cNvGraphicFramePr/>
                <a:graphic xmlns:a="http://schemas.openxmlformats.org/drawingml/2006/main">
                  <a:graphicData uri="http://schemas.microsoft.com/office/word/2010/wordprocessingGroup">
                    <wpg:wgp>
                      <wpg:cNvGrpSpPr/>
                      <wpg:grpSpPr>
                        <a:xfrm>
                          <a:off x="0" y="0"/>
                          <a:ext cx="591820" cy="589280"/>
                          <a:chOff x="1117135" y="-625902"/>
                          <a:chExt cx="592455" cy="589915"/>
                        </a:xfrm>
                      </wpg:grpSpPr>
                      <wps:wsp>
                        <wps:cNvPr id="22" name="Oval 22"/>
                        <wps:cNvSpPr/>
                        <wps:spPr>
                          <a:xfrm>
                            <a:off x="1150126" y="-588947"/>
                            <a:ext cx="522514" cy="522514"/>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rotWithShape="1">
                          <a:blip r:embed="rId14">
                            <a:extLst>
                              <a:ext uri="{28A0092B-C50C-407E-A947-70E740481C1C}">
                                <a14:useLocalDpi xmlns:a14="http://schemas.microsoft.com/office/drawing/2010/main" val="0"/>
                              </a:ext>
                            </a:extLst>
                          </a:blip>
                          <a:srcRect l="7991" t="960" r="8244" b="15639"/>
                          <a:stretch/>
                        </pic:blipFill>
                        <pic:spPr bwMode="auto">
                          <a:xfrm>
                            <a:off x="1117135" y="-625902"/>
                            <a:ext cx="592455" cy="5899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433228C" id="Group 21" o:spid="_x0000_s1026" style="position:absolute;margin-left:-20.75pt;margin-top:16.3pt;width:46.6pt;height:46.4pt;z-index:-251640832" coordorigin="11171,-6259" coordsize="5924,5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9qy0lwQAAPYKAAAOAAAAZHJzL2Uyb0RvYy54bWykVm1v2zgM/n7A/QfD&#10;39PYjp3ERt0hTdpiQG8t1g39rMhybMyWdJJStzvcfz9Sst2XZNuhK1BHLxRFPiQf6vTDY9t4D0zp&#10;WvDcD08C32OciqLmu9z/+uVysvQ9bQgvSCM4y/0npv0PZ3/+cdrJjEWiEk3BlAdKuM46mfuVMTKb&#10;TjWtWEv0iZCMw2YpVEsMTNVuWijSgfa2mUZBMJ92QhVSCcq0htWN2/TPrP6yZNTclKVmxmtyH2wz&#10;9qvsd4vf6dkpyXaKyKqmvRnkHVa0pOZw6ahqQwzx9qo+UNXWVAktSnNCRTsVZVlTZn0Ab8LgjTdX&#10;Suyl9WWXdTs5wgTQvsHp3Wrpp4db5dVF7keh73HSQozstR7MAZxO7jKQuVLyTt6qfmHnZujvY6la&#10;/AVPvEcL69MIK3s0HoXFJA2XEYBPYStZptGyh51WEBs8FYbhIpwlvgcCk3mUpEHkAkOri1FHFCcg&#10;0etIwwQlpoMBU7RzNKuTkEz6GS/9e3jdVUQyGwaNWAx4RQNeNw+k8SJrMt4MIiNWOtMA2xGgwjAJ&#10;wmjuXE6WyzReOJdH0KIoCePeYTd+6TDJpNLmionWw0Hus6appUYzSUYerrVx0oMULmvR1MVl3TR2&#10;ghXG1o3ywPrc3+5suAHQV1INf9dBUIMnISoDAHZknhqG+hr+mZWQdBD6yBpsy/3ZGEIp4yZ0WxUp&#10;mLMxCeCvD/t4wiaBVYiaS/Bu1N0reO3ooNvB08vjUWbZYjwc/Mwwd3g8YW8W3IyH25oLdUxBA171&#10;Nzv5ASQHDaK0FcUTpJgSjqu0pJc1RPiaaHNLFJATVBIQrrmBT9mILvdFP/K9Sqjvx9ZRHmoAdn2v&#10;A7LLff33nijme81HDtWRhnGM7GgncbLAalUvd7Yvd/i+XQvIGSAMsM4OUd40w7BUor0HXl7hrbBF&#10;OIW7c58aNUzWxpEwMDtlq5UVA0aUxFzzO0lROaKK6fvl8Z4o2ae5gfr4JIaKPEh1J4snuVjtjShr&#10;WwfPuPZ4AzucncqaZvDf0yqMDmji1+0HTpk9AulaWPu/dLREfdvLifO33tZNbZ5sNwOf0Sj+cFtT&#10;pA2cvGCc2cA4sI23etEMs2mQcmcAtJpeC/pNe1ysK8J3bKUlNELEFHPvtbidvrpwC0SCLIEpeF+b&#10;yoI9BAQ3e18hgG+60BG4XIfbCLpvoaRdy1asIQbeC7oCxoLEyVi7ZUXuq4+FizrEGAjMFiXQv22j&#10;/0TLVRCk0flknQTrSRwsLiYrIM3JIrhYxEG8DNfh+l/MmTDO9poBAKTZyLq3FVYPrD3aM/vXhevG&#10;tqs77hl4B0yzjDOYCEyHkKCtWtHPADO+NBZpCsUBiKdzrIzcX0YxcPkWUEzmsxTDAPJGMUOrISQD&#10;7C6e2Da8bfeXKKAhE8hkWw5vuu0P+yZY13fen3bNgyaiwH570Q86iGsHXGB6oN2O5oE7jwQsmc1j&#10;CNh8slptFpM43iwn5+cwWq8v0ngWzuPkYgyYBpIX3c1WU8jq4vdj5mw7iBVmvuvHNuthaunAPq6s&#10;N/1DEF9vL+dW6vm5evYfAAAA//8DAFBLAwQKAAAAAAAAACEAYNhvj+JcAADiXAAAFAAAAGRycy9t&#10;ZWRpYS9pbWFnZTEucG5niVBORw0KGgoAAAANSUhEUgAAArwAAAK8CAYAAAANumxDAAAABHNCSVQI&#10;CAgIfAhkiAAAAAlwSFlzAAALEwAACxMBAJqcGAAAIABJREFUeJzs3XfUHlW59/FvOpBA6EiTgPQi&#10;YkGkKMeGWLAronjUox4bqFiwgx57xWNDj4p4sGI9IGIXKYoKSgu9SC8BEtLbk/ePHd6EkOS5y565&#10;ZvZ8P2tdKy7X+x5/z75n9n3N3Hv2gCRJkiRJkiRJkiRJkiRJkiRJkiRJkiRJkiRJkiRJkiRJkiRJ&#10;kiRJkiRJkiRJkiRJkiRJkiRJkiRJkiRJkiRJkiRJkiRJkiRJkiRJkiRJkiRJkiRJkqROGxMdQJJa&#10;ZhywIbARMAVYb5Vad/m/k5b/vx2//N+VayywdJVastK/85fXvJVqPjAXmAXMBGZX/YdKUilseCV1&#10;3RRgK2CLlWrzlf7zpqQG9/6aEhPzQZayovmdCdwL3Lm87lhN3UZqpiWpc2x4JZVuS2BHYBrwUGDb&#10;VWrDsGT1GiE1vTetVDcur+uAa4E5YekkqUI2vJJKsCmwB7ALqbm9v3YAJgfmaps7gGuW17XA1cB0&#10;4EpgYWAuSRqKDa+kNtkQ2JvU3O4B7L78380iQ3XAUlIDPH15XQZcuvw/u0xCUuPZ8Epqqq2ARwL7&#10;rFTTIgPpQRaSGt9/rFQXkR6yk6TGsOGV1AQbAI8B9gMeC+xLemBM7TMCXA6cD/xl+b+XLv/vJSmE&#10;Da+kCDsBjwf2JzW4u5G26lKZ5gB/JzXA5yyvWaGJJHWKDa+kqo0hrbV9AqnJfTxp5wR11whp6cOf&#10;gLOW/3t3aCJJRbPhlVSFacBTgKcCB5N2UZDWZBnpQbjfAr8hNcFzQxNJKooNr6QcNgCeyIomd8fY&#10;OGq5RcB5pOb3N8AFuAZY0hBseCUNamfgWcAzgQNJr9CVqjADOAM4HfgVcF9sHEltY8MrqVfjSetv&#10;n7m8doqNo45aDJwNnLa8ro2NI6kNbHglrc0k0hKF55Pu5m4cG0d6kEuAHy+vS4OzSGooG15Jq5oM&#10;HEpqcp8BrB8bR+rZVaxofi8IziKpQWx4JQFMAJ4GvJR0J3e92DjS0K4Dvgd8h/QiDEkdZsMrddcY&#10;4CDgCOCFuFxB5fon8F1SA3xzcBZJAWx4pe7ZCXgl6W7uQ4OzSHVaRnrJxbeAU3GvX6kzbHilbpgC&#10;vIjU6B4YnEVqgjnAD4GTSK86llQwG16pbAcAryYtWZgcnEVqqqtId32/BdwWmkRSJWx4pfJsABwJ&#10;vA7YMziL1CZLgJ8BXwF+H5xFUkY2vFI59gFeD7yEtIRB0uCuBL5Kuut7b2wUScOy4ZXabTxpucLR&#10;wH7BWaQSzSft7vB54OLgLJIGZMMrtdPGwH8CbwC2Cc4idcUfgBOA04GR4CyS+mDDK7XL7sCbSWt0&#10;1w3OInXVtcAXgG8Cs4OzSOqBDa/UDgcC7wKejuet1BQzSQ+4nQDcGZxF0lr4xSk11xjSa36PBfYP&#10;ziJpzRaQHm77FOmVxpIaxoZXap7xpNf9vhPYIziLpN4tBX4EfAy4KDiLJEmNNB74D9L6wGWWZbW2&#10;Rkj7+T4SSY3gHV4p3gTgFcB7gGmhSSTldhrwQeCC6CBSl9nwSnEmAK8kNbrbBWeRVK1fAMcDfw/O&#10;IXWSDa9Uv7Gkt6F9EHhYcBZJ9foJ8D7g8uggUpfY8Er1ehbwEWCv6CCSwiwFvk2643tjbBSpG2x4&#10;pXocBHwctxeTtMJC4ETSRfBdwVmkotnwStXaBfgkcFh0EEmNNZu0ldnnSHv6SsrMhleqxqbAccDr&#10;SNuNSdJobiQ9xPpd0vZmkjKx4ZXymgQcDbwXmBqcRVI7/Q14G3B2dBCpFDa8Uj7PAT4LbB8dRFIR&#10;fgwcgw+2SUOz4ZWGtwvw38BTo4NIKs580gOvn8T1vdLAbHilwa0PfAB4M+klEpJUleuBtwI/jw4i&#10;tZENrzSYI4BPA1tGB5HUKb8CjgKujg4itcm46ABSy+wI/AB4B+kOryTVaUfgNaQ3Nv6F9BILSaPw&#10;Dq/Um4nAO0m7L6wTnEWSAK4A/hP4U3QQqelseKXRHUR6G9Lu0UEkaRXLgG8BbwfuiY0iNdfY6ABS&#10;g61PanTPwmZXUjONAV5Jutv7ouAsUmN5h1davUOA/wG2jQ4iSX34CfAG4I7oIFKTeIdXeqANgW8C&#10;Z2KzK6l9ngdMB14WHURqEu/wSis8A/gasFV0EEnK4HTSQ223RgeRonmHV4IpwNdJXw42u5JK8Uzg&#10;UuDF0UGkaN7hVdcdCJwM7BAdRJIq9D3S2t6Z0UGkCDa86qqJwIdIL5Dwlw4NYgS4F5hB2g5qPrAQ&#10;WLTSv4vW8N8tIR2DE4FJq/y7uv9ufWDT5TW5jj9ORbqZtKPDb6ODSHWz4VUX7QF8B9g7OogaZwHw&#10;L+B64BZSM3v3Gv69l9T01m0SqfHdZA3/bgZsB0wjLdFxntfKlgFfIL1IZ2FwFqk2ToTqmtcBnwXW&#10;jQ6iEIuBG4EbSE3tqv/eTmoISjGJFc3v9iv9e/9/3jwol+JdTFrbe0V0EKkONrzqio1I++o+PzqI&#10;ajECXEP6Ul+5bgSWBuZqmsnArsDDV6lNI0OpNvOAo4FvRAeRqmbDqy44APgu8NDoIKrE3cAlPLCx&#10;vZS0plaD2ZLU+O7FiiZ4N9J6YpXn+6Tty+6LDiJVxYZXJRsDvAf4IDAuOIvyWApcBJy7vM4DbgpN&#10;1B3jSY3vAcvrQGDr0ETK6XrSEoe/RQeRqmDDq1JtApwCPC06iIYyG/gLcA6pwT0fmBOaSCvbjgc2&#10;wHviridttgg4BvhSdBApNxtelWhf4FRcwtBG9wK/Af5EanAvwTW3bTIV2I/UAD9x+X/215X2+R7w&#10;GmBudBBJ0uq9ibTVzjKrFTVC+gn1Q8DjsDkqzUbAi4CTgNuIP96s3ms6ad22JKlBJpPuSkR/SVij&#10;1wzSQ4RH4rZYXTIG2Ad4N+kO/mLij0Vr7TUHOHx1H6YkqX7bkx5kiv5ysNZc/yA9PLgfrvFUsiHw&#10;AtKWWDOIP0atNden8NcXSQr1JPyybGpdDLwP2GmNn56UjAcOITW/9xB/7FoPrl+RlqhIkmr2FmAJ&#10;8V8E1oq6HDge1/5pcBOBZwDfBmYRf0xbK+oa0k4ckqQaTAJOJn7yt1JdDXyYtEerlNMk4NmkNd+z&#10;iT/WrfQ5PG9tH5okaXibk142ED3pd71mAl8EHrX2j0vKZl3SixF+Q9rdI/oc6HKNkF7qI0mqwB6k&#10;twFFT/ZdrrOBl5OaDynKDsBHgFuJPye6XCfj66YlKatDcT1fVM0APovrctU844HnAL8gvaAk+lzp&#10;Yv2J9GZLSdKQjsKH0+quEeB3pD04J43+EUnhtgWOA/5F/PnTtboG2HX0j0iStDpjgROIn8y7VLOB&#10;zwE79vD5SE00Fng6aa1v9PnUpboXeHwPn48kaSWTgFOJn8S7UrcAx5JeBiCVYm/gf4FFxJ9jXagF&#10;wAt7+mQkSWwEnEX85N2Fuoj0ENqEnj4ZqZ22Ib0tzOcAqq8R0h7pkqS1eChwGfGTdun1a+CpPX4m&#10;UinWB47Bdb511GeBMb19LJLULXuSflqPnqhLrUWkbYR8QYS6bjxwBHAh8edlyfV93LZMkh5gP+Ae&#10;4ifoEmsJcBKwfc+fhtQdhwH/JP48LbXOBNbr+dOQpII9GZhD/MRcWi0FvgPs3PtHIXXSGNLDVtOJ&#10;P29LrHPxgVhJHfc8YCHxE3JJNQL8iPRmOkm9Gwu8DLia+PO4tLoI2KL3j0KSyvFKfKFE7joNeEQ/&#10;H4KkBxkPvAq4gfhzuqS6GpjW86cgSQV4I+lOZPQEXEr9GnhsX5+ApNFMBF4P3Ez8OV5K3YQvtpHU&#10;EW8hftItpS7D7cWkqq0HHA/MI/6cL6FuwVcRSyrcO4mfbEuoe4CjSD+9SqrHtsD3iD//S6jb8TkD&#10;SYV6L/GTbNtrCfBFYJM+x15SPgcAfyN+Pmh73UV6/bMkFeN44ifXttdv8I6I1BRjgFcAtxE/N7S5&#10;7gb26W/oJamZ3k/8pNrmupq0Ob6k5lkf+BiwgPi5oq01A98AKanljiV+Mm1rzQPeha/mlNpgB+AM&#10;4ueNttadwO59j7okNcAxxE+iba3f49Y9UhsdQVqbGj2HtLFuA3bpf8glKc5RxE+ebax7gVeT1gdK&#10;aqdNgf8lfj5pY92CF/uSWuI1xE+abawfA1sOMN6SmukQfFvbIHUj8ND+h1uS6vNiYCnxE2ab6hbg&#10;uYMMtqTGmwycgPNiv3UVsPkA4y1JlTsUWET8RNmWGgG+CkwdZLAltcq+wMXEzzttqn/g/CipYQ4E&#10;5hI/Qbal/gUcPMhAS2qtCcCHSC+QiZ6D2lJnA+sOMtiSlNsjgJnET4xtqe8DGw400pJKcABwPfFz&#10;UVvqDNLFgiSF2YH0TvToCbENdR/w8sGGWVJhNgBOIX5eakt9F3evkRRkU9KDBdETYRvqPNLFgSSt&#10;7KX4C1mv9ckBx1iSBrYu8GfiJ8Cm1xLgeGDcQKMsqQumkdaqRs9XbaijBhtiSerfOODnxE98Ta/r&#10;gP0HHGNJ3TIOeD+wmPi5q8m1FHjegGMsSX35CvGTXtPrO6Q1epLUj8eSLpaj57Am13zSg3+SVJlj&#10;iZ/smlyLgDcOPLqSBBsDvyR+Pmty3Q3sNOgAS9LaPJf0soToia6pdSsuYZCUx1jgv3DOXVtdCWw0&#10;6ABL0uo8Cl8ssbb6E/CQgUdXklbvMNzFYW31e9yjV1ImWwO3ED+xNbU+D4wfeHQlae12Ai4hfq5r&#10;an198KGVpGQycCHxE1oTay5pD01Jqtpk0lsao+e9ptY7Bh9aSV03Bvgx8RNZE+sa4OGDD60kDeQY&#10;3LpsdbUUeNYQ4yqpwz5A/CTWxPo1sOEQ4ypJwziYtEtB9FzYtJoF7Dr4sErqosPw6eDV1ddxva6k&#10;eDsD1xI/JzatrgSmDjGukjpkN+A+4ieuJtUI8N5hBlWSMtsMX/G+ujqdtK2bJK3RVOAq4iesJtVC&#10;4IhhBlWSKrIu8CPi58mm1YeHGVRJZRsD/IL4iapJdTfw+GEGVZIqNgb4NPHzZZNqBHjeMIMqqVzv&#10;J36SalJdS1onJ0lt8AZgCfFzZ1NqFr5+WNIqnkTa1iV6gmpK/Zm0Pk6S2uQZwBzi59Cm1EWkZR+S&#10;xNbAncRPTE2pn+IEKam99gFuJ34ubUqdNNxwSirBeOAc4iekptQpuO2YpPbbGbiJ+Dm1KfXq4YZT&#10;Utv5oMOK+ipuZSOpHNNwr977az7pzrekDnom8ZNQU+pzQ46lJDXRVsB04ufYJtRVwJThhlNS22wF&#10;3EX8BNSE+q8hx1KSmmwz4B/Ez7VNqG8NN5SS2mQs8DviJ54m1LFDjqUktcGG+Fa2++ulQ46lpJZ4&#10;D/ETTnSNAG8adiAlqUWmAH8gfv6NrvuAhw05lpIa7nHAYuInnMhaArxy2IGUpBZaFziD+Hk4uv4K&#10;TBhyLCU11PrAdcRPNJE1Arx82IGUpBabCPyS+Pk4uj4+7ECqPcZEB1CtvgG8KjpEsDcAX4kOoRCb&#10;kNbuHQw8lO7ut7wMmAdcBpwG/IJ0IahuWZfU9D4hOkigEdLff050EEn5PJv4q+noetvQo6g2Gkda&#10;t+7rVldflwOPH3h01WZTgL8QfwxG1nWkXz8lFWBzfHXw8cMOolppPeBM4o+/ptcS4HUDjrHabUPc&#10;suzrQ4+ipEb4OfETSmR9avghVAuNIf1kH338talePNBIq+02I93pjz7+IuuwoUdRUqhXET+RRNaX&#10;hx9CtdTriD/+2lb3AVsOMthqva3o9muI7yA1/pJaaBtgFvETSVSdjA9mdtVE4Dbij8E21ucHGG+V&#10;YRpwE/HHYFT9YOgRlBTiF8RPIFF1KulhJXXTM4k/BttaM0hvY1Q37UK62xl9HEbV84YfQkl1ejnx&#10;E0dU/ZF0h0/d9VHij8M21x79D7kK8ii6u6vJ7cDGww+hmsar+DJtCZwQHSLIFcBzgUXRQRTqIdEB&#10;Ws51vN12AXAE3dyfeQtc1lMkG94yfQXYKDpEgDuBpwP3RgdROOe24XT1pRxa4f+At0SHCPIy4BnR&#10;IZSXXwrleSHpJRNdMx94FnB9dBBJKsQX6O7dzhPxhRRFseEty1S6OTmNkF4Z+9foIJJUmGOAn0WH&#10;CLAN8OHoEMrHhrcsH6Oba+/eAfw0OoQkFajLNxTeBDw6OoTysOEtx37Af0aHCPBF4LPRISSpYPNI&#10;S8ZuCM5Rt7HAV3GLyyLY8JZhPOmk7NrneRrdfahCkup0/0PBM6OD1OyRwNHRITS8rjVIpXor8PDo&#10;EDW7BHgJsDQ6iCR1xOWkB6O7Nu9+CNg2OoSGY8PbflsDx0WHqNks0ttw5kYHkaSO+S3w3ugQNZuC&#10;S+daz4a3/T4NTI4OUaNlwJHANdFBJKmjPgH8JDpEzV4APDE6hAZnw9tuTwAOjw5Rsw+T1u5KkuK8&#10;gvRmyy75Ar6UpbVseNtrHOnk65JfAsdHh5AkMZv0GvfZ0UFqtDtwVHQIDcaGt73eAOwVHaJG15H2&#10;guziu90lqYmuAF4ZHaJmxwNbRIdQ/2x422lT0lOjXTGf9JDavdFBJEkP8GPgk9EharQBaQ2zWsaG&#10;t52OBzaMDlGj1wIXRYeQJK3We4DfRYeo0ctJ+/OqRWx422dXuvVGtS8Bp0SHkCSt0VLSA9Q3RQep&#10;yRjgM9Eh1B8b3vb5JN15SvQi4G3RISRJo5pBt56zOBh4dnQI9c6Gt13+jfQ+8y6YDxwBLIwOIknq&#10;ydnAx6ND1OiTwIToEOqNDW97jKVbP6G8E5geHUKS1JfjgL9Gh6jJzsDrokOoNza87fEyYJ/oEDX5&#10;BfDF6BCSpL4tIS1tmBMdpCbHAVOjQ2h0NrztMJHubEN2J/Cq6BCSpIFdA7w5OkRNNgHeHh1Co7Ph&#10;bYfXAdtFh6jJK0lNrySpvb4J/Cg6RE3eAmweHUJrZ8PbfFOA90aHqMmXgDOiQ0iSsngtcHN0iBp0&#10;6Xu6tWx4m68rV47T8WchSSrJvaSXNHRhq7Iu/RLbSja8zbYx3WgCF5G2IFsQHUSSlNUf6MYOQxNJ&#10;b0FVQ9nwNtuxdOPpz4/hq4MlqVQfAK6KDlGDI0lvQ1UD2fA212bAG6ND1GA68NHoEJKkyiwgredd&#10;Fh2kYuOA90eH0OrZ8DbX24DJ0SEqNgK8mrSkQZJUrrOAr0eHqMHhwC7RIfRgNrzNtAnduLv7ZeDP&#10;0SEkSbV4B3BrdIiKjQXeFx1CD2bD20xvI21zUrKbgHdHh5Ak1WYW3biZ8xJgp+gQeiAb3ubZGHhT&#10;dIgavI7uvHpSkpT8DPhJdIiKjcO7vI1jw9s8bwXWjw5Rse/hCyYkqaveBMyMDlGxlwIPiw6hFWx4&#10;m2V9yr+7ezfdece6JOnBbgPeGR2iYuNIa5bVEDa8zfJaYMPoEBU7BrgrOoQkKdTXgT9Gh6jYvwNb&#10;RIdQYsPbHBNJyxlKdjbw7egQkqRwy0gPsC2JDlKhdYC3RIdQYsPbHC8Dto4OUaERPPElSStMB06M&#10;DlGx1wMbRIeQDW9TjKX8tT4nARdGh5AkNcpxwD3RISo0lbQrkYLZ8DbDYZT9/u3ZwHujQ0iSGuce&#10;UtNbsreQli0qkA1vMxwTHaBiHwbuiA4hSWqkrwCXRYeo0JakVw4rkA1vvH2Ag6JDVOga4IToEJKk&#10;xlpK+c94uB1nMBveeKWf5G8HFkWHkCQ12m+B/4sOUaFHAo+PDtFlNryxtqDsnzl+C/w8OoQkqRXe&#10;Rtk3SEq/wdVoNryx3kC5C9mXUv6+wpKkfK4BPh8dokLPBraPDtFVNrxxJlH2ViVfBy6NDiFJapUP&#10;AzOiQ1RkLHBUdIiusuGN8wJg8+gQFVkA/Fd0CElS69wHfDI6RIVeCawbHaKLbHjjlHx396vALdEh&#10;JEmt9CXK3cpyQ8p+dqexbHhj7AkcGB2iIvOAj0WHkCS1VunfIyXf8GosG94Yr48OUKEvUu6VuSSp&#10;HicCN0eHqMi+pG3KVCMb3vpNAY6MDlGR2ZS99kqSVI+FwEeiQ1TIu7w1s+Gt3xHA+tEhKnICcHd0&#10;CElSEb4B3BAdoiJHABtEh+gSG976vSY6QEVmAp+NDiFJKsZiyt3xZzLwkugQXWLDW6+9gEdHh6jI&#10;Z0hNr9QEy6IDtJzr8NUU3waujg5RkVdFB+gSG956vTI6QEVmkJYzSE1xa3SAFlsKXB4dQlpuCfDB&#10;6BAV2RfYPTpEV9jw1mcC8LLoEBX5HDAnOoS0kkuiA7TYNaSXx0hN8T3Kvctb6o2wxrHhrc8zgc2i&#10;Q1RgLvCV6BDSKmx4B+fYqWlGSDdWSnQkMD46RBfY8Nan1Ku4bwL3RoeQVnElsCg6REvZ8KqJvkVa&#10;PleaLYCnR4foAhveemwOHBodogJLce2ummkJqelV/y6NDiCtxnzgy9EhKvKK6ABdYMNbjxdT5k8W&#10;PwWuiw4hrYF3KgfjuKmpvkiZ68ufDmwYHaJ0Nrz1OCI6QEU+FR1AWgsbt/7NA66NDiGtwV2kbcpK&#10;Mwl4fnSI0tnwVm8HYL/oEBU4B/hrdAhpLWx4+3c56QEhqak+Q5n7bJd6Y6wxbHirV+pB/JnoANIo&#10;bHj755ip6a4CTosOUYGDgS2jQ5TMhrd6JTa8VwH/Fx1CGsWNwKzoEC3jA2tqg09HB6jAWODw6BAl&#10;s+Gt1t7AbtEhKvA5/NlT7WAD1x/v8KoNzgbOjw5RgRJvkDWGDW+1XhgdoAL3AidHh5B6ZAPXH8dL&#10;bVHilpiPBraPDlEqG95qlfjU5Smk/RClNrCB693dwG3RIaQe/ZR0zJbmedEBSmXDW53dgV2jQ1Tg&#10;f6IDSH2w4e2dyz/UJgspc4uyEm+UNYINb3VKPGjPxwZC7eLx2jvHSm1T4g2Y/YCto0OUyIa3OiU2&#10;vCVOLirbTODm6BAt4R1etc3lwLnRITIbAzw3OkSJbHir8TDSDg0lmQ18PzqENADvXPbGcVIblXgj&#10;psQbZuFseKtR4tXZd4G50SGkAdjI9cY7vGqjUylvv+2DgE2iQ5TGhrcaz4oOUIESr6LVDTa8o7sR&#10;uC86hDSAecB3okNkNg44NDpEaWx489sI2D86RGYXAhdEh5AGZMM7OsdIbVbiDZlnRgcojQ1vfk8D&#10;xkeHyKzEyUTdcTmwJDpEw7mcQW32T+Dv0SEyO4TyeolQNrz5lXZVNp+0fldqq0XAVdEhGs47vGq7&#10;r0cHyGxD4MDoECWx4c2rxHU3v8C1fWo/G7q1c3zUdj+ivF9ySruBFsqGN6/9SWt4S/LD6ABSBjZ0&#10;a7YEuCI6hDSku4HfRofIzIY3IxvevJ4WHSCzuaQ7vFLb2fCu2VWkZR9S25V2g2YXYLvoEKWw4c3r&#10;KdEBMjuNtOWL1HY2vGvm2KgUP6W8i7fS+oowNrz5bAw8KjpEZj+IDiBlcgMwJzpEQ7lDg0oxE/h1&#10;dIjMbHgzseHN50mUNZ6zgV9Gh5AyWQZcFh2iobzDq5KUdqOmtN4ijIOYT2lXYT8HFkaHkDKysVs9&#10;7/CqJD8HFkSHyGgT4JHRIUpgw5tPaQ1vaVfJkg3vg80FrosOIWVU4q+TpfUXIWx483gYMC06REYl&#10;roOSbHgf7DLScg+pJKXt1vDk6AAlsOHN4wnRATL7GeU96SrZ8D6YyxlUotJ2GHocMDE6RNvZ8OZR&#10;WsP7k+gAUgVmALdHh2gYLwJUormU9SvlusBjokO0nQ1vHo+PDpDRQuD30SGkitjgPZDjoVKVto63&#10;pD4jhA3v8B5KWet3zyZdHUslssF7IJc0qFRnRgfIrLRfkmtnwzu80q66SrsqllZmw7vCXcAd0SGk&#10;itwITI8OkdH+wLjoEG1mwzu80q66SrsqllZmw7uCY6HSlXQDZ33cj3coNrzD2z86QEalXRFLq5oO&#10;jESHaAiXM6h0JTW8AAdEB2gzG97hTAV2iw6RUWmTg7Sq+cA10SEawju8Kt3ZwJzoEBntFx2gzWx4&#10;h7MvMCY6REY2vOoCG73EO7wq3SLgD9EhMrLhHYIN73AeGx0go0XA76JDSDWw4U1vV7PhVReUdCNn&#10;O+Ah0SHayoZ3OCVdbZ1DWT/9SGtiwws34Pmubiip4YWy+o5a2fAOp6Q7vKVNCtKa2PB6d1fdcQNw&#10;RXSIjGx4B2TDO7gdgE2jQ2T0x+gAUk2uBeZFhwhm068u+WN0gIxKutFWKxvewT0qOkBGc4F/RoeQ&#10;ajKC2+/Z8KpLzo0OkNEjKeth+drY8A5un+gAGZ0PLIkOIdWo6w2fSxrUJedEB8hoA9IvzOqTDe/g&#10;Smp4S7r6lXrR5YZ3MXBldAipRjcAt0aHyKik/qM2NryDK+mAs+FV13S54b2S1PRKXVLS91xJ/Udt&#10;bHgHsyWwRXSITEaAP0eHkGrW5Ya3y3+7uqukZQ2PiA7QRja8gynp6upS4L7oEFLN7gDuig4RxIZX&#10;XeQd3o6z4R1MSVdXJU0CUj+6+uBWV/9uddtFpB2JSlDSr8y1seEdzJ7RATIq6WceqR9dvdPZ1b9b&#10;3baEtCNRKfaIDtA2NryDKelA8w6vuqqLjd9s4F/RIaQgJd3gKakPqYUNb//GATtHh8jkFvzyU3d1&#10;seG9DFgWHUIKUtINnt2jA7SNDW//dgDWiQ6RyYXRAaRAXWz+utjkS/cr6TvPhrdPNrz9K+lnhIuj&#10;A0iB5gDXR4eomQ2vumwGcFt0iExK6kVqYcPbv5Kuqmx41XVdawDdoUFdV8r33ibA5tEh2sSGt3+7&#10;RQfIqJQTXxpU1xrerv290qpK+t4r6QZc5Wx4+7dTdIBM5gNXR4eQgnWpAbyD9JOu1GUlNbw7Rgdo&#10;Exve/pVygE0HlkaHkIJ1qeHt0t8qrYkNb0fZ8PZnQ9K6mRKUdNJLg7oaWBgdoiY2vBJcASyODpGJ&#10;DW8fbHj787DoABnZ8Erp7UuXR4eoiQ+sSbAIuDI6RCYl9SSVs+HtT0lXUza8UtKVO59d+Tul0ZTy&#10;/WfD2wcb3v7Y8Erl6UIjOEJ60Yakcr7/1ge2iA7RFja8/dk+OkAmt+HT2tL9utDwXg/Miw4hNUQp&#10;DS+kt7+qBza8/XlodIBMrogOIDU4I7DqAAAgAElEQVRIFxreLvyNUq9K+g7cNjpAW9jw9qeUA+uG&#10;6ABSg9wC3BsdomI+sCatcBPlbMtZyo24ytnw9qeUhvf66ABSw5R+B7T0v0/qxxLg5ugQmZTSl1TO&#10;hrd3GwOTo0NkckN0AKlhSm8IS//7pH6VcuPHhrdHNry9K+mgKuVEl3IpuSFciK8Rl1Z1Q3SATFzS&#10;0CMb3t7Z8ErlKrnhvYL0E66kFUr5HiypN6mUDW/vto4OkMki4NboEFLDlPxQV8nNvDSoUhrezYAJ&#10;0SHawIa3d6Vs7vwvYFl0CKlh7gNujA5RkZKbeWlQN0QHyGQMsHl0iDaw4e1dKQ3vDdEBpIYq9U5o&#10;qX+XNIxS7vBCOf1JpWx4e1fKAVXSSS7lVGpjWOrfJQ3jVtISvxKU0p9Uyoa3d6UcUDa80uqV2BjO&#10;Im2yL+mBRihnGZNLGnpgw9u7UhreUk5wKbcSG17X70pr9q/oAJmU0p9Uyoa3d6UcUDOiA0gNdQWw&#10;ODpEZja80pqV8n1YSn9SKRve3kwANogOkUkpJ7iU22LgyugQmZV411rKpZTvw82iA7SBDW9vNooO&#10;kNHd0QGkBiutQSzt75FyKuX7cMPoAG1gw9ubkg6mUq5opSqU1iC6pEFas1K+D0u6KVcZG97elHIw&#10;LQDmRoeQGqykhvdW4J7oEFKDeYe3Q2x4e1PKwVTKyS1VpaSGt6S/RapCKXd4S+lRKmXD25tSDiYb&#10;Xmnt/kV6zXAJXM4grV0p34ml/ApdKRve3pTS8JZyNStVqZRG0Tu80tqV8p04GRgfHaLpbHh745Zk&#10;UneU0iiW0rhLVSnpO3FqdICms+HtzeToAJmU8vONVKUSGt4RYHp0CKnh5pIe5i7BetEBms6Gtzfr&#10;RgfIpKSrWakqJTS81wDzo0NILVDKjSAb3lHY8PamlAPJLcmk0ZXQ8LqcQerNnOgAmZTSp1TGhrc3&#10;pRxIC6MDSC1wL3BLdIghldC0S3VYFB0gk1L6lMrY8PamlAOplBNbqlrbG8a255fqUsqNoFKWXlbG&#10;hrc3pRxIpZzYUtXa3jC6pEHqTSk3gkq5MVcZG97erBMdIJNSTmypam1ueBeQHlqTNLpSbgSVcmOu&#10;Mja8vZkQHSCTUk5sqWptvkM6HVgaHUJqiVJuBPniiVHY8PZmXHSATEo5saWqXU57m8Y2N+tS3Uq5&#10;EVRKn1IZG97elHIg2fBKvVkAXB0dYkBtXo4h1a2U78VS+pTK2PD2ppQDqZQrWakObW0cvcMr9a6U&#10;70WXNIzChrc3pTS8pVzJSnVoa8Pb1txShFK+F0vpUypjw9ubUq6cSrmSlerQxsaxhJdmSHUq5Xux&#10;lD6lMja8vSllnBZHB5BapI0Nr8sZpP54h7cjSmnkqjYSHSATrwCl3l0HzI0O0ac2NulSpFK2HW3r&#10;rjK1seHtTSkH0qToAFKLLAMuiw7RJxteqT+lfC+W0qdUxoa3N6UcSBOjA0gt07YG0iUNUn9K+V5c&#10;Eh2g6Wx4e2PDK3WTDa9UNu/wdoQNb29KuXIq5cSW6tKmhvdmYGZ0CKllSrkRZMM7Chve3pRyIJVy&#10;Ykt1aVPD26asUlOUciOolBtzlbHh7U0pB1IpJ7ZUl7uAO6JD9MiGV+pfKTeCSrkxVxkb3t6UsjF1&#10;KSe2VKe2NJKu35X6V8qNoAXRAZrOhrc386IDZFLKiS3VqS0Nb1tySk1Syo2gUvqUytjw9mZ+dIBM&#10;SjmxpTq1oZFcAlweHUJqoVJuBNnwjsKGtzelHEg2vFL/2tDwXkM5S6+kOpXyvVhKn1IZG97elHIg&#10;rRcdQGqhy2j+68Xb0JRLTVTK92Ipv0RXxoa3N6U0vJtGB5BaaD5wbXSIUdjwSoMp5XuxlD6lMja8&#10;vSnlQNokOoDUUk1vKN2hQerfOpRzh7eUPqUyNry9mR0dIJNSrmSlujW94W16PqmJSvpOvC86QNPZ&#10;8PamlNd1eodXGkyT76DOA66LDiG1UCnfifPxodVR2fD2ppSGt6SrWalOTb6DOp3mP1QnNVEp34ml&#10;9CiVsuHtzb3RATIp5WpWqts1NPdNRk1uxqUmK+U70Ya3Bza8vSnlYJpMWqQvqT9LSXdSm6jJyy2k&#10;JvMOb4fY8PampIOplCtaqW5NvZPa1FxS05XyfVjKr9CVsuHtTUkHUylXtFLdmtpYNjWX1HSlfB+W&#10;dFOuMja8vVlAOXvclXJFK9WtiY3lDOD26BBSS5XyfTgjOkAb2PD27o7oAJmUckUr1a2JDa/rd6XB&#10;lfJ9WEp/Uikb3t6VckBtGx1AaqnbgLujQ6zChlcaXCnfh6X0J5Wy4e1dKQfUtOgAUos17S5v0/JI&#10;bTItOkAmd0YHaAMb3t6V0vBuHx1AarGmNZgXRweQWmpzYL3oEJmU0p9Uyoa3d6UcUDa80uB+Ex1g&#10;JXcBf48OIbVUSd+FpfQnlbLh7V0pB9R20QGkFjsDuDw6xHInAEuiQ0gtVVLD65KGHtjw9u7W6ACZ&#10;TCb9lCOpf0uBVxPfaF4IfDo4g9Rm06IDZHIvMD86RBvY8PbupugAGU2LDiC12HnAq4CRoP/964DD&#10;gEVB//tSCUq5w1tSb1IpG97elXRQlXKiS1H+F3gW9W/4/jtgf+CWmv93pdKU8j14Y3SAtrDh7d2d&#10;wMLoEJmUcqJLkc4AdgE+SfWN7wXA4cBTKOd5AinStOgAmZR0M65S46MDtMgy4GbgYdFBMpgWHUAq&#10;xD3AscB7gL1J59bETP+3lwGzSVuP3Zzp/6akdLOvlAe4bXh7ZMPbn5soo+H1Dq+U11LSg2QXRgeR&#10;NKqtyHdhGs0lDT1ySUN/SrmS2jk6gCRJQXaKDpBRKX1J5Wx4+3N9dIBMtgM2iA4hSVKAh0cHyKiU&#10;vqRyNrz9uSY6QCZjgD2jQ0iSFKCUhncBru/vmQ1vf66NDpBRKSe8JEn9KOX77zrSw63qgQ1vf0q5&#10;wwvlnPCSJPVqLLBHdIhMSupJKmfD2587gfuiQ2RiwytJ6pqdgHWjQ2Riw9sHG97+lbKsYa/oAJIk&#10;1ayk775S+pFa2PD2r5Qrqg3wBRSSpG4p6dfNq6MDtIkNb/+uiA6QUUknviRJoynpe6+kfqRyNrz9&#10;uyw6QEYlnfiSJI2mlO+9+/ClE32x4e3f9OgAGZVy4kuSNJr1KWcp3+XRAdrGhrd/VwJLokNksk90&#10;AEmSarI36cVLJSjp1+Za2PD2bxHlPBm5I7B5dAhJkmpwQHSAjEr6tbkWNryDKelA2z86gCRJNTgw&#10;OkBGJfUhtbDhHcyl0QEyKmkCkCRpdcZQ1g0elzT0yYZ3MBdFB8iopJ94JElanV2BjaNDZHIPcGN0&#10;iLax4R3MP6IDZPRIYJ3oEJIkVaikXzP/GR2gjWx4B3M9MCs6RCYTgcdEh5AkqUIl/ZpZ0k232tjw&#10;DmYZZV1hlXTlK0nSqmx4O86Gd3AlHXAlTQSSJK1sC9I2nKUo6YZbbWx4B1dSw7s/5WzGLUnSykq6&#10;qTMfuCI6RBvZ8A7ugugAGW0E7BYdQpKkCpTU8F4MLI0O0UY2vIO7HJgdHSKjJ0QHkCSpAiV9v50f&#10;HaCtbHgHNwL8LTpERk+LDiBJUmabk7bfLMVfogO0lQ3vcEq60noiaYsySZJKcQhlPaNiwzsgG97h&#10;lHTgTQEOig4hSVJGh0YHyOgO0nsANAAb3uGUdIcXypoYJEndNhZ4anSIjErrOWplwzucO4AbokNk&#10;ZMMrSSrFvsAm0SEyKulX5drZ8A7vvOgAGe0OPDQ6hCRJGZT2MPa50QHazIZ3eH+KDpCZd3klSSUo&#10;6ftsIS5pGIoN7/DOig6QWUkThCSpmzYFHh0dIqPzSU2vBmTDO7wrgDujQ2T0JGBCdAhJkoZwCGX1&#10;OKX9mly7kg6GSCUdiFOAA6NDSJI0hNJ+rSzt1+Ta2fDmUVLDC/Cc6ACSJA1oAmU1vIsp6wH5EDa8&#10;eZR25fUCPDYkSe30FGDj6BAZXQDMiw7RdjY1eVxCWet4t8JlDZKkdnpRdIDMfhcdoAQ2vHkso7wD&#10;8sXRASRJ6tMkyluW95voACWw4c2ntAPyBcC46BCSJPXhEGBqdIiM5gB/jg5RAhvefH4dHSCzzYGD&#10;o0NIktSH0n6dPAtYFB2iBOOjAxTkFuByYLfoIBm9iPKWakh1GgM8ZHltCqwHTCQtg1oEzAbuBm4F&#10;ZgRllEqxLnBYdIjMSvv1OIwNb16/oayG9/nAG4El0UGkFhgPPAo4YPm/Dwd2BNbp8f//HOBq4CLg&#10;QuDc5f95afakUpmeTtpLviQ2vGqkp5Pu3JRUh2QdIaksU4FXAD8B7iP/+TcTOBV4OWWtS5Sq8EPi&#10;vzNz1k15h0fKZx1gLvEnSc76ZtYRksrwJNKX63zqOxcXAD8iXYSOqf5PlFplMuV9/56YdYSkzE4j&#10;/iTJWfeQtnmRum4C8O/ApcSfl1cDr6f35RJS6Q4n/rzMXc/MOkJSZq8l/iTJXYdnHSGpXcYALwWu&#10;Jf5cXLVuJa2zn1jZXy+1w2+IPx9z1jzSQ3hSY21F/ImSu9ypQV31GOCvxJ+Do9VVeDdI3bUDMEL8&#10;eZizTs86QlJFLiT+ZMlZI8DDso6Q1GzrAp8j7ZAQff71Uz8mbYEmdclHiD/3ctfrs46QVJEPEn+y&#10;5K6PZx0hqbn2Aa4k/pwbtO4BXph9VKRmGk9a2hN93uWubXMOklSVRxJ/suSu20kP7Uglez2wkPjz&#10;LUd9DR84VfmeTfy5lrsuyDpCUsWuI/6kyV3PyzpCUnNMIDWI0edY7vorsHXGcZKa5nTiz7Pc9e6s&#10;IyRV7FPEnzS565dZR0hqhinAmcSfX1XVTaS3vkml2Yb0JtDocyx37ZxzkKSq7Uf8SZO7lgLb5Rwk&#10;KdhU4C/En1tV10xg/0xjJjXFB4g/t3LXJVlHSKrBGOBm4k+e3PXBnIMkBZoK/I34c6qumgM8IcvI&#10;SfHGAjcQf17lruMyjpFUm/8m/uTJXTcB43IOkhRgPeBs4s+nums28NgM4ydFO4T486mK2jPnIEl1&#10;eTzxJ08V5ZZHarOxwM+IP4+iagauEVT7nUH8uZS7rsg6QlKNxpDuiEafRLnr/JyDJNXsk8SfQ9F1&#10;DbDJsAMpBdmD8t6stoy0JllqrRJ3a1gGHJhzkKSavID4c6cp9SvS3W6pbb5J/PlTRe2Yc5Ckuu1D&#10;/ElURf0s5yBJNdgemEX8udOkOm6oEZXq9xDKeTnMyvXXnIMkRZlO/MmUu5biOkC1x1i6+ZDaaLUE&#10;OGCIcZXq9lHiz5sq6i05B0mK8j7iT6Yq6sScgyRV6M3Eny9NrauBdQcfWqk2k4F7iD9nctdS0p1r&#10;qfV2IP6EqqLmAZtlHCepCtuStuOKPl+aXJ8YeHSl+hxN/LlSRf025yBJ0Ur9OfX4jGMkVeF7xJ8n&#10;Ta9FwC6DDrBUg3HAdcSfK1XUkRnHSQr3SuJPqirqTvw5VM21L/HnSFvq9AHHWKrDi4g/R6qoWfgd&#10;qsJMIb3aM/rkqqL+M+M4STn9ivjzo03lA2xqqvOJPz+qqK/lHCSpKU4i/uSqoq4DJmQcJymHxxJ/&#10;brStXEuoJnoq8edGVfW4jOMkNcZBxJ9cVZV3edU0pxJ/XrSxHjXIYEsVKvXu7uU5B0lqmquJP8mq&#10;qJuASRnHSRrGNqQ9ZqPPizbWKQOMt1SVZxF/TlRV78w4TlLjvIv4k6yqOjrjOEnD+ADx50NbawGw&#10;Sf9DLmU3BvgH8edEFbUI995V4TanzNciLgNuw6dN1QzXEn8+tLmO6n/IpeyeT/y5UFX9MOM4SY1V&#10;8r6gb884TtIgHkP8edD2Oq/vUZfyGgtcSvy5UFU9Md9QSc31eOJPtqrqLtIWbFKUjxJ/HpRQW/U7&#10;8FJGRxB/DlRVV2QcJ/VobHSAjvoTMD06REU2Bd4cHUKd9vToAIVwHBVlHHBcdIgKfTU6gFSno4i/&#10;yqyq7gGm5hsqqWebEX/8l1KuMVSUUt9MugyYD2yUb6ik5psKzCb+5KuqPpRvqKSePYf4Y7+Uuq3P&#10;sZdymEB6mVH08V9VnZRvqNQPlzTEmQWcHB2iQm8j7YUq1Wnf6AAFeQgwLTqEOudoYPvoEBX6fHQA&#10;KcJOwAjxV5xV1XfyDZXUk18Qf9yXVM/ub/iloWwOzCT+uK+q/phtpNQ37/DGuho4IzpEhY7A94Sr&#10;XntEByjMntEB1CkfpuznPz4XHUCK9BTirzqrrL+S3pYjVW0CsJT4Y76k+kZfn4A0uEdQ9vl7Dd5k&#10;DOXgx/sNcFl0iAo9Bnh5dAh1wtY4p+U2LTqAOuPzlH3+foG0hFHqtP8g/uqzyroVX0ah6vmGtfx1&#10;cV+fgDSYFxJ/rFdZM4H1s42WBlLy1VSbnELZWwBtCbw7OoSKt3F0gAJtEh1AxVsH+FR0iIqdSNqG&#10;VIFseJthIXBCdIiKHUPZW80o3rrRAQrkmKpqbwe2iw5RoS58v7eCDW9znEjam7dUXbiKV6yJ0QEK&#10;NCk6gIq2FfCu6BAVOxm4PTqEbHib5D7gK9EhKvZ80q4UUhWWRgcokGOqKn0GmBwdokIjeKOnMWx4&#10;m+XzwILoEBU7EVgvOoSKtDA6QIEcU1XlGcDh0SEq9mPSdmRqABveZrkd+FZ0iIrtAHwoOoSKdF90&#10;gALNjA6gIk2h/F80AT4eHUBqsu2ARcRvo1JlLQEenWvApOV2I/7YLq3O6+sTkHrzBeKP7arr9Gyj&#10;JRXsf4g/WauufwLjcw2YRHolafRxXVqd2tcnII1uf8p+o9r99ZhcA6Y8XNLQTB8l3QUt2d7AO6JD&#10;qCizgHujQxTm2ugAKspE0g2d0nuPXwJ/iw6hByr9oGur64FvR4eowQeAnaNDqChXRAcojOOpnN4D&#10;7B4dogbHRweQ2mQHYDHxP8tUXWcBYzKNmfQV4o/pkmqf/oZfWqPdSbt+RB/TVdcvcw2Y1CXfJP7k&#10;raNem2vA1Hn/QfzxXErNAyb0N/zSao0lPQAZfUzXUftlGjOpU7ajG1fEM4FtMo2Zum0X4o/nUup3&#10;fY69tCZHE38811H/l2vApC76b+JP4jrqD7imXHncQvzxXEK9p9+Bl1ZjT2A+8cdz1bUU2CvTmEmd&#10;tDkwh/iTuY46NtOYqdu6sK1fHfXwfgdeWsUk4GLij+U66pRMYyZ12oeJP5nrqEXAozKNmbrr6cQf&#10;y20vX4eqHE4g/liuoxaRHjSXNKSpwN3En9R11JXAenmGTR01ge6cL1XVB/sedemBDgFGiD+W66gv&#10;ZxozVWhcdAD1ZCFp4nhqdJAabEJaxnFadBC11giwLbBvdJCWWga8Gl/iocFtCvwaWD86SA3mAS8g&#10;LT2UlMEk0gspoq9k66rn5Bk2ddSexB/Dba0zBxhvaWX/R/xxXFf5a4hUgcOJP7nrqhnAlnmGTR31&#10;e+KP4zbW0wYZbGm51xN/DNdVtwKT8wybpFX9hfiTvK76Nb6FTYM7lPhjuG114UAjLSW7kn7ijz6O&#10;66r/yDNsklZnf+JP8jrrnXmGTR11PvHHcJvqmYMNs8S6wD+IP4brqotw73ipcqcSf7LXVUuAf8sz&#10;bOqgJxN/DLelzh5wjCWAk4k/huusJ+cZNklrswOwgPgTvq66k/TUvTSI04g/hpteS4F9Bh1gdd4b&#10;iD+G66zT8wybpF58hPiTvs46n7RThdSvHenGq02HqS8OPLrquseRXrwQfQzXVQuBnbKMnKSerAfc&#10;SPzJX2d9LcvIqYveRfzx29S6AZgy8Miqy7YAbiH+GK6zPpZl5CT15UXEn/x1l0/FahDjgT8Tf/w2&#10;rZYCBw8+rOqw8cBZxB/DddZNuA2ZFKZre40uAB6dZeTUNTsAs4g/hptUbpqvQX2O+OO37jo8y8hJ&#10;GsiewGLiJ4I661+kV1dK/Xou6dXD0cdwE+oM3FZJg3kJ8cdv3fWHLCMnaSifJX4yqLt+C4zLMXjq&#10;nA8Rf/xG1+XAhsMOpDppL2Au8cdwnbWIdHNJUrApdO8BtmX4ZLkGdwrxx29U3QpsN/wQqoO2AK4n&#10;/hiuu3xQTWqQw4ifFCLqmByDp86ZAPyC+OO37roL2CPD+Kl71gP+SvwxXHddS3qLnKQG+Snxk0Pd&#10;tRR4Xo7BU+esA/ya+GO4rroLeESWkVPXjKWb3y/LgEMyjJ+kzLYBZhM/QdRd84B9M4yfumcS8HPi&#10;j+Gq60Zg10xjpu45gfhjOKK+n2PwJFXjzcRPEhF1B7B9hvFT94wDTiT+GK6qLgC2yjZa6pqjiD+G&#10;I+pe4CEZxk9SRcYCfyF+soioy4GNhh9CddSbKW+Lv++Q1l5KgziMtGws+jiOKF9yJLXAbqQXNERP&#10;GBH1R2Di0COorno86W1K0cfxsDUPeH3msVG3PJrubT92f/06w/hJqsl7iJ80ouqUDOOn7toYOJX4&#10;43jQ+jvpolca1HbAbcQfyxE1G7ftk1plPGntXvTkEVWfGH4I1XHPJ+1ZG30s91r3AW/FF7JoOJsC&#10;04k/nqPqjcMPoaS6PZz0hpjoCSSq3j/8EKrjpgAfB+YTfzyvqZYAX8cHbDS8DYELiT+mo+osYMzQ&#10;oygpxHHETyKR9dbhh1BiG9JODguJP6bvryWkh9J2qfDvVndMAc4j/riOqrnAjkOPoqQw4+nm23FW&#10;rtcMPYpSsiXpju9dxB3P9wCfA6ZV+6eqQ9YBfk/8XB1ZPuQpFWAX0lPb0RNKVC0FXjr0KEorTARe&#10;THppRR13fRcu/996Cak5kXLp6mu2V64zhh5FSY3xJuInlchaDDx36FGUHmwD4AWkdbRXk+d4HSE9&#10;OPRV0nG7QW1/jbpkHO3ekSRHzcD1753g4uzuGAOcCTw1OkigRcCzSeMgVWVz4BHAXqQ1gdsDW5Ce&#10;fl+P9DrjZaS7trOBu0lbQF0PXANcAlxEWrogVWUM8C3g5cE5oj0f+El0CEl5bUX6co2+oo6secAT&#10;hh1ISWq5LxM/H0fXyUOPoqTGej7xk0x0zQYOHnIcJamNxgBfIH4ejq5rgfWHHEtJDXci8ZNNdM0D&#10;Dh12ICWpRcYB3yR+/o2uRcBjhhxLSS2wLnAp8ZNOdC0k3fGWpNJNAH5A/LzbhHrHkGMpqUX2oNtb&#10;ld1fS4AjhxxLSWqyScBpxM+3Tagz8YF9qXNeR/zk04QaWT4WklSaycBviZ9nm1C3k3ZMkdRBPyR+&#10;EmpKvW3IsZSkJpkKnEv83NqEWkq3t+WUOm994EriJ6Om1PFDjaYkNcOmwAXEz6lNqeOHGk1JRdgL&#10;1/OuXJ/BNV6S2mtrfDB55ToTGDvUiEoqxr8TPyk1qX5AetBDktpkb+Bm4ufQptSNpLvdkvT//Q/x&#10;k1OT6hxgk6FGVJLq8zTgPuLnzqbUImC/oUZUUpHWAS4kfpJqUl0N7DjMoEpSDV4LLCZ+zmxSHTXU&#10;iEoq2nbAncRPVE2qu4ADhhlUSarIGOATxM+TTauThxlUSd1wMN4pWLUWAC8aYkwlKbd18O1pq6u/&#10;LR8bSRrV0cRPWk2rEeBdwwyqJGWyCek5g+h5sWl1B7DNEOMqqYNOIn7yamJ9FRg/xLhK0jB2Ij1f&#10;ED0XNq0WAQcNMa6SOmoScD7xk1gT60/AQwYfWkkayLOAmcTPgU2sNwwxrpI6bkvSPobRE1kT61Zg&#10;/8GHVpJ6Nhb4L9LSqui5r4n1pcGHVpKSvYHZxE9oTaxFwJsGH1pJGtVGwC+Jn++aWmcC4wYeXUla&#10;ybOApcRPbE2tbwPrDjy6krR6jwCuI36Oa2pdCmww8OhK0mq8jfjJrcn1D2D7gUdXkh7oSGAe8XNb&#10;U+tOnHMlVeRrxE9yTa57SK/3lKRBTQC+SPx81uRagM9QSKrQeFxLNlotBY7DNWWS+vdQ4Fzi57Em&#10;1wi+CEhSDaYAfyd+0mt6nU16VbMk9eLFwL3Ez11Nr7cOOsCS1K8t8EGKXmomcMSAYyypG9YHTiZ+&#10;vmpDfXbAMZakge0MzCB+AmxDfQefJJb0YPsB1xI/R7WhfgCMGWyYJWk4j8OniHut64EDBhtmSYUZ&#10;B3wAWEz83NSGOov09k9JCvN00gsYoifENtQS0tuSxg800pJKMA04h/j5qC31D2DqIAMtSbm9BF9M&#10;0U/9GXjYQCMtqc1eCswifg5qS10FbD7QSEtSRV5P/OTYpppLepmH25dJ5dsG+Dnx806b6ibSNm2S&#10;1DjvJX6SbFv9Ddh7kMGW1HhjgDfgXd1+6y5g1wHGW5Jq82niJ8u21WLgY8A6A4y3pGbaFdfqDlKz&#10;gEcNMN6SVLsvET9ptrGuAp4wwHhLao4JpB0YFhA/p7StZuNuNpJaZAzwNeInzzbWyPKx86lkqX32&#10;Ay4hfh5pY83FC35JLTQGOIn4SbStdSvw/L5HXVKE9YHP4241g9Z84Ml9j7okNcRY4BTiJ9M212+B&#10;PfsdeEm1GAu8CriN+LmirbUQOLTfgZekphkHfJ/4SbXNtQT4MrBJn2MvqToHAH8nfn5ocy0EDut3&#10;4CWpqcYB/0v85Nr2ugc4Gt/UJkXaFi/ic9QC0ps6JakoY4FvEj/JllDTgUP6G35JQ1oP+CAwj/g5&#10;oO01D3hKf8MvSe0xBvgq8ZNtKXU6sHNfn4CkQRxBevNX9DlfQs0B/q2/4Zek9hkDfIH4SbeUWrR8&#10;PLfs50OQ1JMnAX8m/jwvpe4DDuzrE5CklvsE8ZNvSTUP+AywWT8fgqTVOgj4I/HndUl1N7BvH5+B&#10;JBXjWOIn4dJqNvBRYOM+PgdJyb7Ar4g/j0urW4A9+vgcJKk4r8XN2quoWcDxwAY9fxJSdz0COI34&#10;87bEugbYvvePQpLK9WLSWtToibnEuht4NzC5509D6o49gB+RXukdfa6WWBcDD+n505CkDjiU9C71&#10;6Am61LoTeB8udZAAHg38AH9dqrLOAzbq9QORpC7Zl9SYRU/UJddc4IvADj1+JlIpxgDPAs4i/jws&#10;vX4GrNvbxyJJ3bQjac1X9IRdei0l/ZT72N4+Fqm1JgGvAS4n/rzrQn2Z9HZNSdIoNgP+SvzE3ZU6&#10;B3gO6W14Uik2Ad4P3E78ObQJYSYAABxsSURBVNaFGgHe1dMnI0n6/9YjvUksehLvUl0JvG752Ett&#10;tSNp2Y7PBNRXi4CX9fLhSJIebBzpiyt6Mu9azQK+Ajxy9I9IaoRJwOHA73DHhbrrHuCJo39EkqTR&#10;HAUsIX5i72JdQLrr636+aqLdgM8CM4g/V7pYVwO7jPopSZJ6dijpzmP0BN/VmgN8E3jcaB+UVLH1&#10;gFcA5xJ/XnS5ziKtk5YkZbYncAPxE33X6xLgzbinr+q1D2kHgJnEnwNdr5OAiWv/uCRJw9ictKtA&#10;9IRvpQdVzgD+HZi6tg9NGtDuwAdxS7Gm1FLgnWv9xCRJ2UwATiR+8rdW1ALg58ARwJQ1f3TSqHYi&#10;vRXwEuKPa2tF3QMcspbPTZJUkf8EFhL/RWA9sOYBPwZehFucqTfbk/Zw/Qfxx6/14LqUtN2bJCnI&#10;AcBtxH8hWKuvOcD3gZcCm67hM1Q3PRw4Fl8y0/T6Cf5qI0mNsDXwF+K/GKy111LgfOB4YD98s1vX&#10;TAVeAHwDuJn449Ea/Xx9HzBmdR+mJCnGROALxH9JWL3XDOC7wJGkhxFVljGknRXeA/wJWEz8MWf1&#10;VncCT37wRyq1k1dtKtGLga/jT3Btswy4EDiT1Bz9GZgdmkiD2IG0zOiJwNOAh8TG0QDOI82jN0cH&#10;kXKx4VWpdgV+BOwRHUQDGyE9pX8O6QUD5wI3hibSqsaT7uAesFJtGZpIwzqBtO3Y4uggUk42vCrZ&#10;eqSty46MDqJsbmJF83sucDFpnaHqsQHpTXsHkprbfYHJoYmUyyzg1aQbBVJxbHjVBUeS3s7kEofy&#10;zCFtl3TxKjUrMlQBxgDTSLsoPBzYa/m/O+GDhiX6C/AS0lsspSLZ8KordiJtjfXI6CCqxY2k5RAr&#10;N8FX4t3g1dmAFY3t/c3tnsv/e5VtBPgE8AFgSXAWqVI2vOqSicDHgLfisd9FC0l3sK5f6d+V//OM&#10;oFxVGw9sS7pju/3ymrbSv1sH5VKs20i/fv0uOohUB7/01UWHAicBW0QHUaPM4YGN8M3A3ctrxkr/&#10;3kO6MxZtHdKLPDZZ5d/NgO1Y0dBuQ2p6pfudDrwKuCs6iFQXG1511abA14DnRgdR64wAM1nRAN/f&#10;DC8g3UVe1MO/S0i/OEwEJi2viWv5d33SMbtyY+srm9WvucAxpLlP6hQbXnXdK4DP43pFSWX7M2kJ&#10;w7XRQaQIPm2rrvsW6UGdPwXnkKQqLCa9HvggbHbVYeOiA0gNMAv4NumtXgcBE2LjSFIWlwDPBH5I&#10;epOh1FkuaZAeaCfgG6TGV5LaaDHwUeAj+MY0CfAOr7Sqe0jLHGYATyA9MCRJbXEB8AzgBzRjNxGp&#10;EVzDKz3YMuCLpM333aNSUhssBN4NPJb0ohVJK/EOr7RmM0lre/9FWuLgNlCSmugPpLu6P8e1utJq&#10;eYdXGt23gF2Bk4NzSNLKZpC2VnwicFVsFKnZfGhN6s/BwInALsE5JHXbt4C3k156ImkULmmQ+nMD&#10;8D+kN2Xth69slVSv6cALSS/MmR+cRWoN7/BKg5sGfA54TnAOSeW7Dzge+ALpgltSH2x4peE9Ffhv&#10;XOYgKb9lpIdnjwXuCM4itZZLGqThXQt8lfSmtsfh3r2S8rgAeAFpm8S5wVmkVrPhlfIYAc4DTgKm&#10;Ao/AXVAkDeZW4GjgTcBNwVmkIrikQarGXsCnScsdJKkXc4FPkuaOecFZpKLY8ErVehrpy2uP6CCS&#10;GmuEtM3Y+4DbYqNIZfInV6laZwJ7A68Bbg7OIql5fgHsA/wHNrtSZbzDK9VnHeANpPfdbxqcRVKs&#10;s4H3AOdEB5G6wIZXqt/6wNuAY5b/Z0nd8U9So/vL6CBSl9jwSnE2A95Juuu7XnAWSdW6DPgQcCpp&#10;b11JNbLhleJtBrwdeCMwOTiLpLwuBf4LG10plA2v1BybsqLxnRKcRdJwLiHd0f0xNrpSOBte/b/2&#10;7jxajqpO4Pg3CRAIi0GQjIA6GTKCiAsOYkhcOC644AooKGoAHXFF0aMjjHMG8LiLuzKKqMczoKAz&#10;MoIcFkEUT1gCQRAEJEIQgbCHkATM9uaPX/Xp+/pVVXdX93vVr9/3c06dfq+qbvXvVtfr+r1bt25p&#10;8OwAfIRIfLevORZJ3VkCfB74BSa60sAw4ZUG1zbAe4ib23apORZJ5S4iEt1L6g5E0lgmvNLg2wI4&#10;nLjBbY+aY5HUtJHosvAFYGnNsUgqYcIrTR7TgNcBxwL71xuKNKWtBn4IfB34S82xSOqACa80OT2H&#10;6Of7VmBmzbFIU8Vy4JvAacAj9YYiqRsmvNLkthPwvmyaU3Ms0rD6PfA14GyiG4OkScaEVxoOWwBv&#10;IhLfl9QcizQMHgVOB04Brq85Fkk9MuGVhs8zgPcC7wRm1xyLNNlcRyS5pxN9dSUNARNeaXhtBRwG&#10;vAtYWHMs0iBbDZwFnApcUXMsksaBCa80NTwdOJJo9d255likQfE7YrSFnwFrao5F0jgy4ZWmlhnA&#10;AcBRxBBnjvCgqeZO4MfAj4Bl9YYiaaKY8EpT12zgYOBtxLi+02uNRho/DwE/B84gWnV95K80xZjw&#10;SoLo5nAYkfz+S82xSP2wFvglkeSeD6yvNxxJdTLhldTqn4mW34OBfWqORerGGuA84nG/v8JRFiRl&#10;THgllXkacBCR/C7A7wwNnkeAc4gk9wLgsXrDkTSIPHlJ6tTOxI1urwVeRgx7JtXhDuDcbLoEWFdv&#10;OJIGnQmvpCq2Al5KJL8HAk+pNxwNuY3E+LiNJPeGesORNNmY8Erqh2cRw529Angxtv6qd38FLsqm&#10;XwMP1huOpMnMhFdSv80EXkgkvwcAz8XvGrX3KHApcCGR5N5SazSShoonIUnjbXvgRcBLiNbfvYkH&#10;YGhqWwlcRoyL+1tgKdF1QZL6zoRX0kTbFlhIJL8LiKHPtq41Ik2EO4l+uL8nEtw/AptqjUjSlGHC&#10;K6luM4g+wPOT6en4/TSZrQWuIRLcxnR3rRFJmtI8oUgaRLOJvr97J9MewGZ1BqVcK4E/ZNO12XQT&#10;sKHOoCQpZcIrabLYEtiLSIT3BJ6Zve5aZ1BTyDriRrI/ZdMNRHJ7e51BSVInTHglTXbb0UyA9wB2&#10;A+Zlr7NqjGuyuhdYlk23Eq21NwJ/wVZbSZOUCa+kYbYzzQR4LvGAjHSaiuMFP0DcQHYnMdbtnUQy&#10;uyx7XV1faJI0Pkx4JU1lOxKJ787AHGCn7HVO8vuORJ/iLWuKsZ0RYgzbh4H7sunebEp//huR3D5W&#10;T5iSVB8TXknqzExiTOHZybQd0W1iFtFaPCuZZhI32c3IpvTn6cSYsxuJbgLpzxuIpHRtNqU/rwEe&#10;IW4UW0kkuY/g8F6SJEmSJEmSJEmSJEmSJEmSJEmSJEmSJEmSJEmSJEmSJEmSJEmSJEmSJEmSJEmS&#10;JEmSJEmSJEmSJEmSJEmSJEmSJEmSJEmSJEmSJEmSJEmSJEmSJEmSJEmSJEmSJEmSJEmSJEmSJEmS&#10;JEmSJEmSJEmSJEmSJEmSJEmSJEmSJEmSJEmSJEmSJEmSJEmSJEmSJEmSJEmSJEmSJEmSJEmSJEmS&#10;NBGeBnwauApYCWwAHgKuBL4I7FlfaJV9EDghm+owkk03j3OZ8dRLPINWlzLj/VndnKw/rCbT5y1J&#10;mmJmACcB62iesPKmjcC3gS3qCbOSupMME97BqksZE97eTabPW5JUYLO6AxgH04EzgYOz3+8BvgNc&#10;AawGdgFeD7w9W/f9wFzgtcCmiQ5WkiRJ6tZ/0myV+TUwu2C9AxjdAvyeCYmud3W3qtnCO1h1KWML&#10;b+8m0+ctSZoingI8Tpyg/gZs22b9L9E8oV2TzE9PctOA9wF/IrpAnJCsNx1YBFwGrALWA7cTLcq7&#10;lrzv7sDXgT9k5TYADwOXA8cB2+WUKeuakZdwVI1tLvBfwB1ZmfuBXwD7tcRRNYmaDhxN7O91RKv7&#10;VcCHgM2TMrOBx7JyG4A5Bdv+arL9d1eIp1tlZWcQ+/xioq/4xuz1YuAd2fKGftRvvD+rdooS3nbb&#10;6KTcdKK/+nXEcbKSqNte2bpzgB8AK4i63wucBTyzTZ22BP492+5aYA2wFPgY+V2b0rKbAZ8AbqG5&#10;v/8HeE6bcv34Dun1eHkKcHJW79XZ+9wF/Ax4ccG2JEkD6kSaX/Yf6GD9XYFPZdMnk/npyep7ye8j&#10;NE9WTwAuaVmWTquAA3PecxHw95JyI8BtjE1Ku0l4q8a2P/BIQZmNwL+27JtONcr8mUhaiuJaAuyQ&#10;lDsjWfahnO1OI/6xGSGSl7x/FMri6WfCO4foNlP2GV3O6ESll/rtz/h+VnUnvKeSX7dVwMuBu0uW&#10;716w3VuACwrKjQDXAk8qKXtOQbm1wPNK6tKv75Cqx8t8io+VxvSJnO1JkgZUmnD8Qw/baWxjTfa6&#10;GDiEOHHsRpxYzsuWbQK+D7waWAAcS7Q6jRCtzWnrz+5Ey8oI0Urz7azcfOAw4OrkvX/UEtM+2bQ8&#10;WWefZGqoGtsTgQeSbV8OHJqVeyfwR0afIKskUY3pIqKP9QKiK0lap/OTcq9oiafVi5LlZ1SIp18J&#10;72aMPvaWEn3EF2avS5NlV9DsO1+1fhPxWS1n9PGVNy1P1s/bRtWEdyPxd/JZ4IXAG4iWycbyTcB9&#10;xJWCBcSxlG7zlILtdnL8XVhSdgPwBeJzOZDRn/k5BeX6+R1S9XhJ993JwMuydY8jWnsbMTw7Z5uS&#10;pAG0kvjyvq/H7aQnucsYe6nzjcnyY3LKzwUezZb/Jpl/bFLucznl5iTLry+IrV2/yaqx/UdS7hLG&#10;3tC4DaMTqaoJ7znEZdzUTsCdyTr7Z/OnA39N5s9tKfetZNmrKsTTr4R3UTJ/MXHZPDUzm99YZ1E2&#10;v2r9Juqz6mbK20bVhHeEsVdo9m1Z/sqW5QuTZVeWbLeb46+17Idbyu1CJOcjRNeVovfs13dI1eOl&#10;ca/CXTnv8yHghmyaLPcxSNKU1zj5LOtxO+nJamHO8rNpnuRm5CyHaLFpPTFtD8zLpm1yysxPynSb&#10;LPQa25XJvH0Lyh3SQXx50v25V8E670nW+VYy/9PJ/OOT+TNotoLdTXFdy+LpV8J7YTL/BQXl9kvW&#10;uSCZX6V+E/VZ1ZXwrmZ0f26IhLGxfCXRQpraOll+U0mduj3+GvPWEv+4tLqjTV36/R1S5XhJ9/dX&#10;Ke/DL0maBPrdwruKsa1B0DyxdDod1lJ+GvHQi4OJvsOnECNKpKNGVE14q8b2UFLn1mSiYacO4svT&#10;KPNgyTq7Jutdlsz/J+Jy6wjRatnw0mT9L3YRSxpPvxLe+2kmYkWm0exHmR6fVeo3EZ9VnX14/9wm&#10;trzl00ret5fjr11M7erS7++QKsfLm5MyjWkZcZPfMcQDeiRJk0i3fXi3BT6fTZ9J5je2cWtBuXYP&#10;tGid3pWVm8bo/nnptAo4N/m9asJbNbZG3+KiOkNcOu8liep0239sWXZpsuxZ2bzvJvPy7szvJJ5+&#10;JbyNfdfuysKybL11LfMvpbv6TcRnVfdNa1Via5fwVjn+eq1Lv79DoNrfw/5E//i8G2Y3AT8GZhXE&#10;KkmT3rA9eOJCmpeUDyZuCiuzL/Bv2c8riOGKUhsLyj1K3Dh0D/EQi3Zuy14/Ttz0AnHZ9VvEyATL&#10;iGHJoDiR7VTV2FYCO2ZlixQNhdSpHUqWpe/7aMuyHwIvyX5+K7HvDsp+Xwrc2GNcvWrsux1L1plG&#10;cwSA1pbgbus3EZ/VeOqm+0k/VT3+etHv7xCo9vdwaTZtRdxwOJ9Igg8gzgPvIIY9O7qDWCRJNXsq&#10;zRaMO8nvJ5s6k2Yrx+nJ/HatOr/Nlm+g+CT6j8RJZT7Nvn+N/n6ryX8gRietcu1aeKvGlg6P9NyC&#10;ckd1EF+etDWpaNtvSdb5XsuyrYkW8BHixP+qZN28G346jWc8+vDOLyi3IFnngpZl3dZvIj6rXlp4&#10;G3+Df8spM4PmyAAT3cJb5fgbr9bqqn+n0N3xsgfRn/sQYO+c93g2zbHLy7rkSJIGTHpTx0XEWJd5&#10;0ptU1jN6SJ52J6tjknW+kbN8W+JENEL012y0pDcSgRXkt3Id1sF735SskzdQftXYPpiUOz8nvicS&#10;A+L3mvD+mrE3JG1LDMrfWOe1OdtIb+C5PntdR3mrart4+pXwHpnMX8zYm5taR2k4Ime73dRvIj6r&#10;XhLe9L1bRxI4lNHHQzfv3Y+Et5Pj73VdvGfVhLfq32lDp8fL0cl6Sxjb53s68dCOEeIfEUnSJDED&#10;+F+aX/J3E10VXka0lBzK2IcffKxlG+1OVrMYfaL7CTEu53xi3NV03Mv3JuXS8VgvIC5DvgB4DXHj&#10;2vpk+UNEq2CrJck6JxLdMtL1qsa2NaMTld8SrUILiP6Dyxi9z3q58/8KIrlfQAzRlSYbS8i/yWdh&#10;znbO7iKGvHgeAf67gymvbFr/zRn9uSwFDs/qdzijP/eryO9K1E39JuKz6iXhPS2Zfy1xyX4hcYPm&#10;akbfQNXNe/cj4W13/F3D6H8gxivhrfp32tDp8bILMcJEY51zgDdl7/Mm4P+SZT8tiFWSNKCmAyfR&#10;vFRXNK0lv89aJyf9ecSd22Xbbx1r9+WUP2XtOpp34OedRCEGjs8r22tsEAPc31NSJh3ns+rDDNIT&#10;eeu0nLiMW6S1TgeVrNtJPJ1OeWVb6/9kRie9edOSbL0i3dRvvD+rXhLeeTQvubdOZ5aUq5rQtlue&#10;zv9yQVwjRBeM3bp8z6p1gep/pw2dHi9vY/Q/03nT1ZT3cZYkDbCnEieMJURr3gZiaKLFxOM9i0Zy&#10;6PSkvxXw0Wx7D9N8Pv2Z5I+9CfEI0rOIy4jriSGtLiK6WMwknpR1F3F58rqc8rOArxH9gddldcob&#10;hq1KbBCXw79I1P3vxM01lxOtTGVDP5VJy2xL/DNyI/EPyQbi0u3JFHc/aTg+2daD5Hfp6Caefia8&#10;EC23RxGf5/3EPr+P6ON7JO1vEu22fuP9WbVT1p98T6LFcAWxH5YT9ZtRUm4iEl6IG1ovJr4TNhJ/&#10;S98k/ybA8Ux4ofrfKXR3vDwD+A7Rmr0me58VRJeYoxjbzUOSJNXkM4xuwRw2w16/ulRJ/CcDjxdJ&#10;kobMZsBfaJ7gn12++qQz7PWr0zAmvB4vktSFYRuHV8PnA8Tl2oOIp0xBDMt1fW0R9dew10/95fEi&#10;SdIQau1Pu5rm06WGwbDXbxAMUwuvx4skSUPoXuLGtjVES9Y+9YbTd8Nev0EwTAmvx4skSZIkSZIk&#10;SZIkSZIkSZIkSVJNZhJPTlpBPEnpMeAjtUY0ftI7to9rs27Zk7GGRbunpj0OLANOIx7PW1d8g3AD&#10;1QeJJw6eUG8YkiSpik8zNtE5oc6AxlFax7XAbiXrmvCOnjYCH64pvkFIeKfC8SBJ0tA+eOKVyc/v&#10;B5YC99UUy0TaCvgu8PK6AxkAdwCH5MzfDtgf+DiwJfAV4PfANRMU1/Oz18cm6P0kSdKQuomp03KV&#10;13J5RMG6U6FFr9MW1Hcn6353vIMaUFPheJAkaeiUXb5uXedmYBrwPuBPxOXtE5L1ZgCLgIuBh7Ll&#10;D2W/vyNbXvT+NwPTiT6S1wHrgJXAL4C9snXnAD8g+hmvJwaUPwt4ZsU6P0g8dWkEeAB4Us667RKc&#10;Xuucp+g9W8sdDvyB2FcPAr8EnlewzTKdJryzk3WvKijf7+OjXXzTs21eBqwijovbge8Au5bUZXPi&#10;SsZi4JGs3ArgHOAtWT3yYmj3tyJJkgZQtwnv91rWOSFbZw5wRZvtXZ6tl/f+NwOnFpRbRXQ5uLtk&#10;+e4V6nwz8NHk99Nz1i1LePtR5zydJLwnFbzfY3T/JKlOE95ZybrXFpTv9/FRFt8TiCdnFW1vFXBg&#10;zvZ2If5RKIvlV0T3jdYYTHglSZqE9smm5TRP3o15DY35a7LXxURfz/nEDV+bMTqZWQq8HViYvS5N&#10;ll3B6H7QjfkbiVa2zwIvBN5AtPQ2lm8i+hQfDSwADmZ0YnhKF3VOE6gZwNXJvFe2rFuUfPajzlUT&#10;3seJffUF4EVEUpfGcm5x1XN1mvAemqx7Rk758Tg+iuKbBpxH89j4PvBq4tg4lmitbeyrdGSJzRn9&#10;eV8CvDmLdRFwS7LsK0m5sr8TH1UrSdIkUdaSmbZkXQZs0bJ8UbJ8MaNbxiCGPFucrLOoYNsfaCm3&#10;b8vy1mR0YbLsyrLKFdSnkUDtDWzI5t1OtGQ2FO2XftS5asI7wtiREnYh/mkYIboJdKNdPDsRl/9X&#10;Jeu+piCufh8fRfG9MZl/TE7Mc4FHs+W/SeYfkZQ7l7FdF54EPEwzgZ/Zstw+vJIkTWKdJrwLc5Zf&#10;mCx/QcH290vWuSBn26uJ1rfUFsnylYxNTrZOlt9U8L558hKoLyXzv5zML9ov/ahz1YR3LWMTMYhR&#10;FqokYyNdTj8oKd/v4yPdfrq/zqaZ3Bf1/f1+UnZuNu/8ZN6eBeUOAz6VTTu0LDPhlSRpEusk4V1F&#10;3CTU6n6aSWmRacTNQSOMHu6sse0/F5QrWz6N/GSonbwys4DbsvkbaN78VbRf+lHnqglv0b6qmox1&#10;muheR/5oFuN5fKTbT/fXCjqPe4RIYiFudBwhblKswoRXkjQlDOs4vJ24l+gv2Wp29lqWRIwQic92&#10;yfqpvO22W97PpGMtMbrA+USL4alEl4oi/ahzVe32VVV54/COAH8H7iQS0jLjeXy0emIH66S2binX&#10;bbcPSZKmlKmc8G4smL8S2DGbikyjOexXWUtfnS4gbsZ6G9HCe2zJuuNZ56JL9OPtceKGrqom8vh4&#10;lEhe7wFe38H6tyXlts8mSZJUIO+S7VTXGKLqCcTd7nn2I1rv0vUH0UeIMW0BTiR/bF7orc7rstdt&#10;csrMAJ7cUaSTx3gcHzdkrzsRNxpenTM9QPyDuhlxAxrAjdnrjsAeBdv+HdGtZT3Fn78kSZqEOunD&#10;W9Tn9MhkncWMvaGq9S78I7rYdq/Lq5Q5gvx+oKle6nx7Mn9uS7l06K+iPrzd9v1tp8o+7KZ8L/uq&#10;aPvHJPO/kfOe29Lsk30fzSszH07K/ZyxN0LuS3TLGCF/5I/0iYSto1FIkqQB10vCuzmwJFlvKfEU&#10;sAXZazrO6lV0NyZtHQkvxNO/yhLeXup8WrLsWuKS/ELgk8RoFZvIf8/JmvD2sq+Ktj+L0fX9CTEe&#10;8XxibN90DOf3tpRLx9o9j9j/C4hk+MFkWd5DK9J6nEgkyAsK6i1JkgZMLwkvxGX4NBnIm5Yw9nL9&#10;oCa884inlhUlvFC9zvMYPaZtOp1J548WbjWoCS9U31dl259HjFhRts3P5WxvHnBrSZlNwPEF9Ti5&#10;oIwkSZoEek14IVrmjgIuIu64X09cTr6QuKydd8PfoCa8AMfRPqmpUmeIMWB/SgyvtZ54gtfxRB/e&#10;YUx4ofq+Ktv+VsTjoRcTD4xYD9xF/OOQNyZwwyzgY8TjjB8m+lXfBZxFPOmvrNzXiBEt1hF9fVuH&#10;UZMkSZK60kh4u3m4iCRJ6oGjNEgTJ30M8eO1RSFJ0hQzlcfhlSbSQuD5ye+31hWIJEmSNB5abwx7&#10;db3hSJIkSf31GHET2k3Au2uORZIkSZIkSZIkSZIkSZIkSZIkSZIkSZIkSZIkSZIkSZIkSZIkSZIk&#10;SZIkSZIkSZIkSZIkSZIkSZIkSZIkSZIkSZIkSZIkSZIkSZIkSZIkSZIkSZIkSZIkSZIkSZIkSZIk&#10;SZIkSZIkSZIkSZIkSZIkSZIkSZIkSZIkSZIkSZIkSZIkSZIkSZIkSZIkSZIkSZIkSZIkSZIkSZIk&#10;abD9P+DfMQ+bqpkdAAAAAElFTkSuQmCCUEsDBBQABgAIAAAAIQCIp0K15QAAAA4BAAAPAAAAZHJz&#10;L2Rvd25yZXYueG1sTI/NbsIwEITvlfoO1lbqDRwHQlGIgxD9OSGkQiXUm4mXJCK2o9gk4e27PbWX&#10;lVb7zexMth5Nw3rsfO2sBDGNgKEtnK5tKeHr+D5ZAvNBWa0aZ1HCHT2s88eHTKXaDfYT+0MoGZlY&#10;nyoJVQhtyrkvKjTKT12Llm4X1xkVaO1Krjs1kLlpeBxFC25UbelDpVrcVlhcDzcj4WNQw2Ym3vrd&#10;9bK9fx+T/WknUMrnp/F1RWOzAhZwDH8K+O1A+SGnYGd3s9qzRsJkLhJCJcziBTACEvEC7ExgnMyB&#10;5xn/XyP/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n2rLSX&#10;BAAA9goAAA4AAAAAAAAAAAAAAAAAOgIAAGRycy9lMm9Eb2MueG1sUEsBAi0ACgAAAAAAAAAhAGDY&#10;b4/iXAAA4lwAABQAAAAAAAAAAAAAAAAA/QYAAGRycy9tZWRpYS9pbWFnZTEucG5nUEsBAi0AFAAG&#10;AAgAAAAhAIinQrXlAAAADgEAAA8AAAAAAAAAAAAAAAAAEWQAAGRycy9kb3ducmV2LnhtbFBLAQIt&#10;ABQABgAIAAAAIQCqJg6+vAAAACEBAAAZAAAAAAAAAAAAAAAAACNlAABkcnMvX3JlbHMvZTJvRG9j&#10;LnhtbC5yZWxzUEsFBgAAAAAGAAYAfAEAABZmAAAAAA==&#10;">
                <v:oval id="Oval 22" o:spid="_x0000_s1027" style="position:absolute;left:11501;top:-5889;width:5225;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496xwAAAOAAAAAPAAAAZHJzL2Rvd25yZXYueG1sRI9BawIx&#10;FITvgv8hPKE3zbpKkdUoUi0IgrRaen5sXndDNy/bJLrrvzeFQi8DwzDfMKtNbxtxIx+MYwXTSQaC&#10;uHTacKXg4/I6XoAIEVlj45gU3CnAZj0crLDQruN3up1jJRKEQ4EK6hjbQspQ1mQxTFxLnLIv5y3G&#10;ZH0ltccuwW0j8yx7lhYNp4UaW3qpqfw+X60CM+v6n25/mU9nx7eF8Se7za+fSj2N+t0yyXYJIlIf&#10;/xt/iINWkOfweyidAbl+AAAA//8DAFBLAQItABQABgAIAAAAIQDb4fbL7gAAAIUBAAATAAAAAAAA&#10;AAAAAAAAAAAAAABbQ29udGVudF9UeXBlc10ueG1sUEsBAi0AFAAGAAgAAAAhAFr0LFu/AAAAFQEA&#10;AAsAAAAAAAAAAAAAAAAAHwEAAF9yZWxzLy5yZWxzUEsBAi0AFAAGAAgAAAAhAKHDj3rHAAAA4AAA&#10;AA8AAAAAAAAAAAAAAAAABwIAAGRycy9kb3ducmV2LnhtbFBLBQYAAAAAAwADALcAAAD7AgAAAAA=&#10;" fillcolor="white [3212]" strokecolor="white [3212]" strokeweight="1pt">
                  <v:stroke joinstyle="miter"/>
                </v:oval>
                <v:shape id="Picture 23" o:spid="_x0000_s1028" type="#_x0000_t75" style="position:absolute;left:11171;top:-6259;width:5924;height: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6fxgAAAOAAAAAPAAAAZHJzL2Rvd25yZXYueG1sRI9bi8Iw&#10;FITfF/wP4Qj7tqZVEalGERdBWFjwBj4emtMLNiclydb67zeC4MvAMMw3zHLdm0Z05HxtWUE6SkAQ&#10;51bXXCo4n3ZfcxA+IGtsLJOCB3lYrwYfS8y0vfOBumMoRYSwz1BBFUKbSenzigz6kW2JY1ZYZzBE&#10;60qpHd4j3DRynCQzabDmuFBhS9uK8tvxzyi4/Th/nSY27c771PPvpXicNoVSn8P+exFlswARqA/v&#10;xgux1wrGE3geimdArv4BAAD//wMAUEsBAi0AFAAGAAgAAAAhANvh9svuAAAAhQEAABMAAAAAAAAA&#10;AAAAAAAAAAAAAFtDb250ZW50X1R5cGVzXS54bWxQSwECLQAUAAYACAAAACEAWvQsW78AAAAVAQAA&#10;CwAAAAAAAAAAAAAAAAAfAQAAX3JlbHMvLnJlbHNQSwECLQAUAAYACAAAACEA2d5+n8YAAADgAAAA&#10;DwAAAAAAAAAAAAAAAAAHAgAAZHJzL2Rvd25yZXYueG1sUEsFBgAAAAADAAMAtwAAAPoCAAAAAA==&#10;">
                  <v:imagedata r:id="rId18" o:title="" croptop="629f" cropbottom="10249f" cropleft="5237f" cropright="5403f"/>
                </v:shape>
                <w10:wrap type="tight"/>
              </v:group>
            </w:pict>
          </mc:Fallback>
        </mc:AlternateContent>
      </w:r>
      <w:r w:rsidR="009527A1">
        <w:rPr>
          <w:rFonts w:cstheme="minorHAnsi"/>
          <w:b/>
          <w:u w:val="single"/>
        </w:rPr>
        <w:t>Ethics Considerations in Awarding Honors</w:t>
      </w:r>
    </w:p>
    <w:p w14:paraId="11579A03" w14:textId="2BD43CBC" w:rsidR="001B2F43" w:rsidRDefault="001B2F43" w:rsidP="001B2F43">
      <w:pPr>
        <w:spacing w:after="0"/>
        <w:jc w:val="both"/>
        <w:rPr>
          <w:rFonts w:cstheme="minorHAnsi"/>
        </w:rPr>
      </w:pPr>
    </w:p>
    <w:p w14:paraId="68BC1917" w14:textId="4B1A8D0E" w:rsidR="009800D2" w:rsidRPr="00D47BDC" w:rsidRDefault="00947220" w:rsidP="007D11EF">
      <w:pPr>
        <w:jc w:val="both"/>
        <w:rPr>
          <w:rFonts w:cstheme="minorHAnsi"/>
          <w:b/>
          <w:i/>
        </w:rPr>
      </w:pPr>
      <w:r>
        <w:rPr>
          <w:rFonts w:cstheme="minorHAnsi"/>
          <w:b/>
          <w:i/>
        </w:rPr>
        <w:t>O</w:t>
      </w:r>
      <w:r w:rsidR="001B2F43" w:rsidRPr="00D47BDC">
        <w:rPr>
          <w:rFonts w:cstheme="minorHAnsi"/>
          <w:b/>
          <w:i/>
        </w:rPr>
        <w:t xml:space="preserve">ption 1. Capturing Ethical Professional and Personal Conduct </w:t>
      </w:r>
    </w:p>
    <w:p w14:paraId="131B7A73" w14:textId="30A9E603" w:rsidR="00D47BDC" w:rsidRDefault="00D47BDC" w:rsidP="009527A1">
      <w:pPr>
        <w:jc w:val="both"/>
        <w:rPr>
          <w:rFonts w:cstheme="minorHAnsi"/>
          <w:color w:val="0070C0"/>
        </w:rPr>
      </w:pPr>
      <w:r w:rsidRPr="00783969">
        <w:rPr>
          <w:rFonts w:cstheme="minorHAnsi"/>
        </w:rPr>
        <w:t xml:space="preserve">The Society </w:t>
      </w:r>
      <w:r>
        <w:rPr>
          <w:rFonts w:cstheme="minorHAnsi"/>
        </w:rPr>
        <w:t>finds</w:t>
      </w:r>
      <w:r w:rsidRPr="00783969">
        <w:rPr>
          <w:rFonts w:cstheme="minorHAnsi"/>
        </w:rPr>
        <w:t>, in its discretion, that determined unethical conduct of a current or prospective holder of an Honor</w:t>
      </w:r>
      <w:r w:rsidRPr="00783969">
        <w:rPr>
          <w:rFonts w:cstheme="minorHAnsi"/>
          <w:u w:val="single"/>
        </w:rPr>
        <w:t>—as well as credible, but undetermined, questions about the ethical conduct of such an individual—</w:t>
      </w:r>
      <w:r w:rsidRPr="00783969">
        <w:rPr>
          <w:rFonts w:cstheme="minorHAnsi"/>
        </w:rPr>
        <w:t xml:space="preserve">can contribute to longstanding structural and systemic barriers in the field.   Consequently, </w:t>
      </w:r>
      <w:r w:rsidRPr="00783969">
        <w:rPr>
          <w:rFonts w:cstheme="minorHAnsi"/>
          <w:b/>
          <w:i/>
        </w:rPr>
        <w:t xml:space="preserve">for the purpose of placing heavier weight on what is best for excellence in the field than what is best for any individual </w:t>
      </w:r>
      <w:r w:rsidRPr="00783969">
        <w:rPr>
          <w:rFonts w:cstheme="minorHAnsi"/>
        </w:rPr>
        <w:t>when the two must be balanced</w:t>
      </w:r>
      <w:r w:rsidRPr="00783969">
        <w:rPr>
          <w:rFonts w:cstheme="minorHAnsi"/>
          <w:b/>
          <w:i/>
        </w:rPr>
        <w:t xml:space="preserve">, </w:t>
      </w:r>
      <w:r w:rsidRPr="00783969">
        <w:rPr>
          <w:rFonts w:cstheme="minorHAnsi"/>
        </w:rPr>
        <w:t xml:space="preserve">the Society will not confer </w:t>
      </w:r>
      <w:r w:rsidR="009415B1">
        <w:rPr>
          <w:rFonts w:cstheme="minorHAnsi"/>
        </w:rPr>
        <w:t xml:space="preserve">any </w:t>
      </w:r>
      <w:r w:rsidR="009415B1">
        <w:rPr>
          <w:rFonts w:cstheme="minorHAnsi"/>
          <w:color w:val="000000" w:themeColor="text1"/>
        </w:rPr>
        <w:t>[</w:t>
      </w:r>
      <w:r w:rsidR="00897E55" w:rsidRPr="00947220">
        <w:rPr>
          <w:rFonts w:cstheme="minorHAnsi"/>
          <w:b/>
          <w:i/>
          <w:color w:val="000000" w:themeColor="text1"/>
        </w:rPr>
        <w:t>Insert: “</w:t>
      </w:r>
      <w:r w:rsidRPr="00947220">
        <w:rPr>
          <w:rFonts w:cstheme="minorHAnsi"/>
          <w:i/>
          <w:color w:val="000000" w:themeColor="text1"/>
        </w:rPr>
        <w:t>Honor</w:t>
      </w:r>
      <w:r w:rsidR="00897E55" w:rsidRPr="00947220">
        <w:rPr>
          <w:rFonts w:cstheme="minorHAnsi"/>
          <w:i/>
          <w:color w:val="000000" w:themeColor="text1"/>
        </w:rPr>
        <w:t>”</w:t>
      </w:r>
      <w:r w:rsidRPr="00947220">
        <w:rPr>
          <w:rFonts w:cstheme="minorHAnsi"/>
          <w:i/>
          <w:color w:val="000000" w:themeColor="text1"/>
        </w:rPr>
        <w:t xml:space="preserve"> or </w:t>
      </w:r>
      <w:r w:rsidR="00897E55" w:rsidRPr="00947220">
        <w:rPr>
          <w:rFonts w:cstheme="minorHAnsi"/>
          <w:i/>
          <w:color w:val="000000" w:themeColor="text1"/>
        </w:rPr>
        <w:t>“</w:t>
      </w:r>
      <w:r w:rsidRPr="00947220">
        <w:rPr>
          <w:rFonts w:cstheme="minorHAnsi"/>
          <w:i/>
          <w:color w:val="000000" w:themeColor="text1"/>
        </w:rPr>
        <w:t>the High Honors of</w:t>
      </w:r>
      <w:r w:rsidRPr="00947220">
        <w:rPr>
          <w:rFonts w:cstheme="minorHAnsi"/>
          <w:color w:val="000000" w:themeColor="text1"/>
        </w:rPr>
        <w:t xml:space="preserve"> </w:t>
      </w:r>
      <w:r w:rsidRPr="00947220">
        <w:rPr>
          <w:rFonts w:cstheme="minorHAnsi"/>
          <w:i/>
          <w:color w:val="000000" w:themeColor="text1"/>
        </w:rPr>
        <w:t>(specify)</w:t>
      </w:r>
      <w:r w:rsidR="00897E55" w:rsidRPr="00947220">
        <w:rPr>
          <w:rFonts w:cstheme="minorHAnsi"/>
          <w:i/>
          <w:color w:val="000000" w:themeColor="text1"/>
        </w:rPr>
        <w:t>”</w:t>
      </w:r>
      <w:r w:rsidR="009415B1">
        <w:rPr>
          <w:rFonts w:cstheme="minorHAnsi"/>
          <w:color w:val="000000" w:themeColor="text1"/>
        </w:rPr>
        <w:t>]</w:t>
      </w:r>
      <w:r w:rsidRPr="00947220">
        <w:rPr>
          <w:rFonts w:cstheme="minorHAnsi"/>
          <w:i/>
          <w:color w:val="000000" w:themeColor="text1"/>
        </w:rPr>
        <w:t xml:space="preserve"> </w:t>
      </w:r>
      <w:r w:rsidRPr="00783969">
        <w:rPr>
          <w:rFonts w:cstheme="minorHAnsi"/>
        </w:rPr>
        <w:t>on any individual whose conduct has been determined to be unethical.  That determination will be based on …</w:t>
      </w:r>
      <w:r w:rsidRPr="00783969">
        <w:rPr>
          <w:rFonts w:cstheme="minorHAnsi"/>
          <w:color w:val="0070C0"/>
        </w:rPr>
        <w:t xml:space="preserve"> </w:t>
      </w:r>
    </w:p>
    <w:tbl>
      <w:tblPr>
        <w:tblStyle w:val="TableGrid"/>
        <w:tblW w:w="10795" w:type="dxa"/>
        <w:tblBorders>
          <w:top w:val="single" w:sz="8" w:space="0" w:color="0070C0"/>
          <w:left w:val="single" w:sz="8" w:space="0" w:color="0070C0"/>
          <w:bottom w:val="single" w:sz="8" w:space="0" w:color="0070C0"/>
          <w:right w:val="single" w:sz="8" w:space="0" w:color="0070C0"/>
          <w:insideH w:val="single" w:sz="8" w:space="0" w:color="0070C0"/>
          <w:insideV w:val="none" w:sz="0" w:space="0" w:color="auto"/>
        </w:tblBorders>
        <w:tblLook w:val="04A0" w:firstRow="1" w:lastRow="0" w:firstColumn="1" w:lastColumn="0" w:noHBand="0" w:noVBand="1"/>
      </w:tblPr>
      <w:tblGrid>
        <w:gridCol w:w="5125"/>
        <w:gridCol w:w="720"/>
        <w:gridCol w:w="4950"/>
      </w:tblGrid>
      <w:tr w:rsidR="00D47BDC" w14:paraId="25C31A2F" w14:textId="77777777" w:rsidTr="00947220">
        <w:trPr>
          <w:trHeight w:val="1457"/>
        </w:trPr>
        <w:tc>
          <w:tcPr>
            <w:tcW w:w="5125" w:type="dxa"/>
            <w:tcBorders>
              <w:top w:val="single" w:sz="4" w:space="0" w:color="074D87"/>
              <w:left w:val="single" w:sz="4" w:space="0" w:color="074D87"/>
              <w:bottom w:val="single" w:sz="4" w:space="0" w:color="074D87"/>
            </w:tcBorders>
            <w:shd w:val="clear" w:color="auto" w:fill="D2DFEE"/>
            <w:vAlign w:val="center"/>
          </w:tcPr>
          <w:p w14:paraId="20354141" w14:textId="36028E86" w:rsidR="00D47BDC" w:rsidRPr="00F41154" w:rsidRDefault="0027668D" w:rsidP="00742041">
            <w:pPr>
              <w:rPr>
                <w:rFonts w:asciiTheme="minorHAnsi" w:hAnsiTheme="minorHAnsi" w:cstheme="minorHAnsi"/>
                <w:b/>
                <w:i/>
                <w:sz w:val="22"/>
                <w:szCs w:val="22"/>
              </w:rPr>
            </w:pPr>
            <w:r w:rsidRPr="00291A1C">
              <w:rPr>
                <w:rFonts w:cstheme="minorHAnsi"/>
              </w:rPr>
              <w:t>[</w:t>
            </w:r>
            <w:r w:rsidR="00D47BDC" w:rsidRPr="002A2388">
              <w:rPr>
                <w:rFonts w:asciiTheme="minorHAnsi" w:hAnsiTheme="minorHAnsi" w:cstheme="minorHAnsi"/>
                <w:b/>
                <w:i/>
                <w:sz w:val="22"/>
                <w:szCs w:val="22"/>
              </w:rPr>
              <w:t>Pick one to complete the sentence</w:t>
            </w:r>
            <w:r w:rsidRPr="00F41154">
              <w:rPr>
                <w:rFonts w:cstheme="minorHAnsi"/>
              </w:rPr>
              <w:t>]</w:t>
            </w:r>
            <w:r w:rsidR="00F41154">
              <w:rPr>
                <w:rFonts w:cstheme="minorHAnsi"/>
                <w:b/>
              </w:rPr>
              <w:t>:</w:t>
            </w:r>
          </w:p>
          <w:p w14:paraId="36152C49" w14:textId="65CE60C6" w:rsidR="00D47BDC" w:rsidRPr="00663C7F" w:rsidRDefault="00D47BDC" w:rsidP="00742041">
            <w:pPr>
              <w:jc w:val="both"/>
              <w:rPr>
                <w:rFonts w:asciiTheme="minorHAnsi" w:hAnsiTheme="minorHAnsi" w:cstheme="minorHAnsi"/>
                <w:sz w:val="22"/>
                <w:szCs w:val="22"/>
              </w:rPr>
            </w:pPr>
            <w:r w:rsidRPr="00663C7F">
              <w:rPr>
                <w:rFonts w:asciiTheme="minorHAnsi" w:hAnsiTheme="minorHAnsi" w:cstheme="minorHAnsi"/>
                <w:sz w:val="22"/>
                <w:szCs w:val="22"/>
              </w:rPr>
              <w:t>… the Society’s own</w:t>
            </w:r>
            <w:r w:rsidR="0030676C">
              <w:rPr>
                <w:rFonts w:asciiTheme="minorHAnsi" w:hAnsiTheme="minorHAnsi" w:cstheme="minorHAnsi"/>
                <w:sz w:val="22"/>
                <w:szCs w:val="22"/>
              </w:rPr>
              <w:t xml:space="preserve"> review or</w:t>
            </w:r>
            <w:r w:rsidRPr="00663C7F">
              <w:rPr>
                <w:rFonts w:asciiTheme="minorHAnsi" w:hAnsiTheme="minorHAnsi" w:cstheme="minorHAnsi"/>
                <w:sz w:val="22"/>
                <w:szCs w:val="22"/>
              </w:rPr>
              <w:t xml:space="preserve"> investigation and</w:t>
            </w:r>
            <w:r>
              <w:rPr>
                <w:rFonts w:asciiTheme="minorHAnsi" w:hAnsiTheme="minorHAnsi" w:cstheme="minorHAnsi"/>
                <w:sz w:val="22"/>
                <w:szCs w:val="22"/>
              </w:rPr>
              <w:t>, if useful in the Society’s discretion,</w:t>
            </w:r>
            <w:r w:rsidRPr="00663C7F">
              <w:rPr>
                <w:rFonts w:asciiTheme="minorHAnsi" w:hAnsiTheme="minorHAnsi" w:cstheme="minorHAnsi"/>
                <w:sz w:val="22"/>
                <w:szCs w:val="22"/>
              </w:rPr>
              <w:t xml:space="preserve"> </w:t>
            </w:r>
            <w:r>
              <w:rPr>
                <w:rFonts w:asciiTheme="minorHAnsi" w:hAnsiTheme="minorHAnsi" w:cstheme="minorHAnsi"/>
                <w:sz w:val="22"/>
                <w:szCs w:val="22"/>
              </w:rPr>
              <w:t xml:space="preserve">the Society’s </w:t>
            </w:r>
            <w:r w:rsidRPr="00663C7F">
              <w:rPr>
                <w:rFonts w:asciiTheme="minorHAnsi" w:hAnsiTheme="minorHAnsi" w:cstheme="minorHAnsi"/>
                <w:sz w:val="22"/>
                <w:szCs w:val="22"/>
              </w:rPr>
              <w:t xml:space="preserve">consideration of any others’ determinations (with supporting information) made available to the Society. </w:t>
            </w:r>
          </w:p>
        </w:tc>
        <w:tc>
          <w:tcPr>
            <w:tcW w:w="720" w:type="dxa"/>
            <w:tcBorders>
              <w:top w:val="single" w:sz="4" w:space="0" w:color="074D87"/>
              <w:bottom w:val="single" w:sz="4" w:space="0" w:color="074D87"/>
            </w:tcBorders>
            <w:shd w:val="clear" w:color="auto" w:fill="D2DFEE"/>
            <w:vAlign w:val="center"/>
          </w:tcPr>
          <w:p w14:paraId="6550C5E8" w14:textId="669D6382" w:rsidR="00D47BDC" w:rsidRPr="00663C7F" w:rsidRDefault="00E619CB">
            <w:pPr>
              <w:jc w:val="both"/>
              <w:rPr>
                <w:rFonts w:asciiTheme="minorHAnsi" w:hAnsiTheme="minorHAnsi" w:cstheme="minorHAnsi"/>
                <w:b/>
                <w:i/>
                <w:sz w:val="22"/>
                <w:szCs w:val="22"/>
              </w:rPr>
            </w:pPr>
            <w:r w:rsidRPr="00F41154">
              <w:rPr>
                <w:rFonts w:cstheme="minorHAnsi"/>
                <w:b/>
              </w:rPr>
              <w:t>[</w:t>
            </w:r>
            <w:r w:rsidR="00D47BDC" w:rsidRPr="00663C7F">
              <w:rPr>
                <w:rFonts w:asciiTheme="minorHAnsi" w:hAnsiTheme="minorHAnsi" w:cstheme="minorHAnsi"/>
                <w:b/>
                <w:i/>
                <w:sz w:val="22"/>
                <w:szCs w:val="22"/>
              </w:rPr>
              <w:t>or</w:t>
            </w:r>
            <w:r w:rsidRPr="00F41154">
              <w:rPr>
                <w:rFonts w:cstheme="minorHAnsi"/>
                <w:b/>
              </w:rPr>
              <w:t>]</w:t>
            </w:r>
            <w:r w:rsidR="00F41154">
              <w:rPr>
                <w:rFonts w:asciiTheme="minorHAnsi" w:hAnsiTheme="minorHAnsi" w:cstheme="minorHAnsi"/>
                <w:b/>
                <w:i/>
                <w:sz w:val="22"/>
                <w:szCs w:val="22"/>
              </w:rPr>
              <w:t xml:space="preserve"> </w:t>
            </w:r>
          </w:p>
        </w:tc>
        <w:tc>
          <w:tcPr>
            <w:tcW w:w="4950" w:type="dxa"/>
            <w:tcBorders>
              <w:top w:val="single" w:sz="4" w:space="0" w:color="074D87"/>
              <w:bottom w:val="single" w:sz="4" w:space="0" w:color="074D87"/>
              <w:right w:val="single" w:sz="4" w:space="0" w:color="074D87"/>
            </w:tcBorders>
            <w:shd w:val="clear" w:color="auto" w:fill="D2DFEE"/>
            <w:vAlign w:val="center"/>
          </w:tcPr>
          <w:p w14:paraId="66C549DE" w14:textId="77777777" w:rsidR="00D47BDC" w:rsidRDefault="00D47BDC" w:rsidP="00742041">
            <w:pPr>
              <w:jc w:val="both"/>
              <w:rPr>
                <w:rFonts w:asciiTheme="minorHAnsi" w:hAnsiTheme="minorHAnsi" w:cstheme="minorHAnsi"/>
                <w:sz w:val="22"/>
                <w:szCs w:val="22"/>
              </w:rPr>
            </w:pPr>
          </w:p>
          <w:p w14:paraId="39AFBBC4" w14:textId="3963852A" w:rsidR="00D47BDC" w:rsidRPr="00663C7F" w:rsidRDefault="00D47BDC" w:rsidP="00742041">
            <w:pPr>
              <w:jc w:val="both"/>
              <w:rPr>
                <w:rFonts w:asciiTheme="minorHAnsi" w:hAnsiTheme="minorHAnsi" w:cstheme="minorHAnsi"/>
                <w:sz w:val="22"/>
                <w:szCs w:val="22"/>
              </w:rPr>
            </w:pPr>
            <w:r w:rsidRPr="00663C7F">
              <w:rPr>
                <w:rFonts w:asciiTheme="minorHAnsi" w:hAnsiTheme="minorHAnsi" w:cstheme="minorHAnsi"/>
                <w:sz w:val="22"/>
                <w:szCs w:val="22"/>
              </w:rPr>
              <w:t xml:space="preserve">… an outside authority’s (e.g., home institution, court, government agency) </w:t>
            </w:r>
            <w:r w:rsidR="0030676C">
              <w:rPr>
                <w:rFonts w:asciiTheme="minorHAnsi" w:hAnsiTheme="minorHAnsi" w:cstheme="minorHAnsi"/>
                <w:sz w:val="22"/>
                <w:szCs w:val="22"/>
              </w:rPr>
              <w:t xml:space="preserve">review or </w:t>
            </w:r>
            <w:r w:rsidRPr="00663C7F">
              <w:rPr>
                <w:rFonts w:asciiTheme="minorHAnsi" w:hAnsiTheme="minorHAnsi" w:cstheme="minorHAnsi"/>
                <w:sz w:val="22"/>
                <w:szCs w:val="22"/>
              </w:rPr>
              <w:t>investigation and determination (with supporting information) made available to the Society</w:t>
            </w:r>
            <w:r>
              <w:rPr>
                <w:rFonts w:asciiTheme="minorHAnsi" w:hAnsiTheme="minorHAnsi" w:cstheme="minorHAnsi"/>
                <w:sz w:val="22"/>
                <w:szCs w:val="22"/>
              </w:rPr>
              <w:t>, on which it may rely</w:t>
            </w:r>
            <w:r w:rsidRPr="00663C7F">
              <w:rPr>
                <w:rFonts w:asciiTheme="minorHAnsi" w:hAnsiTheme="minorHAnsi" w:cstheme="minorHAnsi"/>
                <w:i/>
                <w:color w:val="0070C0"/>
                <w:sz w:val="22"/>
                <w:szCs w:val="22"/>
              </w:rPr>
              <w:t xml:space="preserve">. </w:t>
            </w:r>
          </w:p>
        </w:tc>
      </w:tr>
    </w:tbl>
    <w:p w14:paraId="48D03798" w14:textId="77777777" w:rsidR="00D47BDC" w:rsidRPr="00947220" w:rsidRDefault="00D47BDC" w:rsidP="00D47BDC">
      <w:pPr>
        <w:spacing w:after="0"/>
        <w:jc w:val="both"/>
        <w:rPr>
          <w:rFonts w:cstheme="minorHAnsi"/>
          <w:b/>
          <w:sz w:val="13"/>
          <w:u w:val="single"/>
        </w:rPr>
      </w:pPr>
    </w:p>
    <w:p w14:paraId="76F196BC" w14:textId="03D1479F" w:rsidR="00D47BDC" w:rsidRDefault="00D47BDC" w:rsidP="00D47BDC">
      <w:pPr>
        <w:jc w:val="both"/>
        <w:rPr>
          <w:rFonts w:cstheme="minorHAnsi"/>
          <w:b/>
          <w:i/>
          <w:color w:val="00933F"/>
        </w:rPr>
      </w:pPr>
      <w:r>
        <w:rPr>
          <w:rFonts w:cstheme="minorHAnsi"/>
          <w:u w:val="single"/>
        </w:rPr>
        <w:t>T</w:t>
      </w:r>
      <w:r w:rsidRPr="00CF7998">
        <w:rPr>
          <w:rFonts w:cstheme="minorHAnsi"/>
          <w:u w:val="single"/>
        </w:rPr>
        <w:t xml:space="preserve">he Society </w:t>
      </w:r>
      <w:r>
        <w:rPr>
          <w:rFonts w:cstheme="minorHAnsi"/>
          <w:u w:val="single"/>
        </w:rPr>
        <w:t xml:space="preserve">also will not </w:t>
      </w:r>
      <w:r w:rsidRPr="00CF7998">
        <w:rPr>
          <w:rFonts w:cstheme="minorHAnsi"/>
          <w:u w:val="single"/>
        </w:rPr>
        <w:t>confer any</w:t>
      </w:r>
      <w:r w:rsidRPr="006B44D7">
        <w:rPr>
          <w:rFonts w:cstheme="minorHAnsi"/>
          <w:u w:val="single"/>
        </w:rPr>
        <w:t xml:space="preserve"> </w:t>
      </w:r>
      <w:r w:rsidRPr="00F41154">
        <w:rPr>
          <w:rFonts w:cstheme="minorHAnsi"/>
          <w:color w:val="000000" w:themeColor="text1"/>
          <w:u w:val="single"/>
        </w:rPr>
        <w:t>[</w:t>
      </w:r>
      <w:r w:rsidR="00897E55" w:rsidRPr="00947220">
        <w:rPr>
          <w:rFonts w:cstheme="minorHAnsi"/>
          <w:b/>
          <w:i/>
          <w:color w:val="000000" w:themeColor="text1"/>
        </w:rPr>
        <w:t>Insert: “</w:t>
      </w:r>
      <w:r w:rsidRPr="00947220">
        <w:rPr>
          <w:rFonts w:cstheme="minorHAnsi"/>
          <w:i/>
          <w:color w:val="000000" w:themeColor="text1"/>
          <w:u w:val="single"/>
        </w:rPr>
        <w:t>Honor</w:t>
      </w:r>
      <w:r w:rsidR="00897E55" w:rsidRPr="00947220">
        <w:rPr>
          <w:rFonts w:cstheme="minorHAnsi"/>
          <w:i/>
          <w:color w:val="000000" w:themeColor="text1"/>
          <w:u w:val="single"/>
        </w:rPr>
        <w:t>”</w:t>
      </w:r>
      <w:r w:rsidRPr="00947220">
        <w:rPr>
          <w:rFonts w:cstheme="minorHAnsi"/>
          <w:color w:val="000000" w:themeColor="text1"/>
          <w:u w:val="single"/>
        </w:rPr>
        <w:t xml:space="preserve"> or </w:t>
      </w:r>
      <w:r w:rsidR="00897E55" w:rsidRPr="00947220">
        <w:rPr>
          <w:rFonts w:cstheme="minorHAnsi"/>
          <w:i/>
          <w:color w:val="000000" w:themeColor="text1"/>
          <w:u w:val="single"/>
        </w:rPr>
        <w:t>“</w:t>
      </w:r>
      <w:r w:rsidRPr="00947220">
        <w:rPr>
          <w:rFonts w:cstheme="minorHAnsi"/>
          <w:i/>
          <w:color w:val="000000" w:themeColor="text1"/>
          <w:u w:val="single"/>
        </w:rPr>
        <w:t>such High Honors</w:t>
      </w:r>
      <w:r w:rsidR="00897E55" w:rsidRPr="00947220">
        <w:rPr>
          <w:rFonts w:cstheme="minorHAnsi"/>
          <w:i/>
          <w:color w:val="000000" w:themeColor="text1"/>
          <w:u w:val="single"/>
        </w:rPr>
        <w:t>”</w:t>
      </w:r>
      <w:r w:rsidR="00897E55" w:rsidRPr="00F41154">
        <w:rPr>
          <w:rFonts w:cstheme="minorHAnsi"/>
          <w:color w:val="000000" w:themeColor="text1"/>
          <w:u w:val="single"/>
        </w:rPr>
        <w:t>]</w:t>
      </w:r>
      <w:r w:rsidRPr="00947220">
        <w:rPr>
          <w:rFonts w:cstheme="minorHAnsi"/>
          <w:color w:val="000000" w:themeColor="text1"/>
          <w:u w:val="single"/>
        </w:rPr>
        <w:t xml:space="preserve"> on </w:t>
      </w:r>
      <w:r w:rsidRPr="006B44D7">
        <w:rPr>
          <w:rFonts w:cstheme="minorHAnsi"/>
          <w:u w:val="single"/>
        </w:rPr>
        <w:t>any individual whose ethical conduct is the subject of a credible question known to the Society, so long as the question has not been finally and favorably determined to the Society’s satisfaction, in its discretion.</w:t>
      </w:r>
      <w:r w:rsidRPr="006B44D7">
        <w:rPr>
          <w:rFonts w:cstheme="minorHAnsi"/>
        </w:rPr>
        <w:t xml:space="preserve">  Determined unethical conduct may also justify suspension or revocation of </w:t>
      </w:r>
      <w:r w:rsidRPr="00F41154">
        <w:rPr>
          <w:rFonts w:cstheme="minorHAnsi"/>
          <w:color w:val="000000" w:themeColor="text1"/>
        </w:rPr>
        <w:t>[</w:t>
      </w:r>
      <w:r w:rsidR="00897E55" w:rsidRPr="00947220">
        <w:rPr>
          <w:rFonts w:cstheme="minorHAnsi"/>
          <w:b/>
          <w:i/>
          <w:color w:val="000000" w:themeColor="text1"/>
        </w:rPr>
        <w:t>Insert: “</w:t>
      </w:r>
      <w:r w:rsidRPr="00947220">
        <w:rPr>
          <w:rFonts w:cstheme="minorHAnsi"/>
          <w:i/>
          <w:color w:val="000000" w:themeColor="text1"/>
        </w:rPr>
        <w:t>an Honor</w:t>
      </w:r>
      <w:r w:rsidR="00897E55" w:rsidRPr="00947220">
        <w:rPr>
          <w:rFonts w:cstheme="minorHAnsi"/>
          <w:i/>
          <w:color w:val="000000" w:themeColor="text1"/>
        </w:rPr>
        <w:t xml:space="preserve">” </w:t>
      </w:r>
      <w:r w:rsidRPr="00947220">
        <w:rPr>
          <w:rFonts w:cstheme="minorHAnsi"/>
          <w:i/>
          <w:color w:val="000000" w:themeColor="text1"/>
        </w:rPr>
        <w:t xml:space="preserve">or </w:t>
      </w:r>
      <w:r w:rsidR="00897E55" w:rsidRPr="00947220">
        <w:rPr>
          <w:rFonts w:cstheme="minorHAnsi"/>
          <w:i/>
          <w:color w:val="000000" w:themeColor="text1"/>
        </w:rPr>
        <w:t>“</w:t>
      </w:r>
      <w:r w:rsidRPr="00947220">
        <w:rPr>
          <w:rFonts w:cstheme="minorHAnsi"/>
          <w:i/>
          <w:color w:val="000000" w:themeColor="text1"/>
        </w:rPr>
        <w:t>a High Honor</w:t>
      </w:r>
      <w:r w:rsidR="00897E55" w:rsidRPr="00947220">
        <w:rPr>
          <w:rFonts w:cstheme="minorHAnsi"/>
          <w:i/>
          <w:color w:val="000000" w:themeColor="text1"/>
        </w:rPr>
        <w:t>”</w:t>
      </w:r>
      <w:r w:rsidRPr="00F41154">
        <w:rPr>
          <w:rFonts w:cstheme="minorHAnsi"/>
          <w:color w:val="000000" w:themeColor="text1"/>
        </w:rPr>
        <w:t>]</w:t>
      </w:r>
      <w:r w:rsidRPr="00947220">
        <w:rPr>
          <w:rFonts w:cstheme="minorHAnsi"/>
          <w:i/>
          <w:color w:val="000000" w:themeColor="text1"/>
          <w:u w:val="single"/>
        </w:rPr>
        <w:t xml:space="preserve">; </w:t>
      </w:r>
      <w:r w:rsidRPr="00096E60">
        <w:rPr>
          <w:rFonts w:cstheme="minorHAnsi"/>
          <w:u w:val="single"/>
        </w:rPr>
        <w:t>and a</w:t>
      </w:r>
      <w:r w:rsidR="00947220">
        <w:rPr>
          <w:rFonts w:cstheme="minorHAnsi"/>
          <w:u w:val="single"/>
        </w:rPr>
        <w:t xml:space="preserve"> </w:t>
      </w:r>
      <w:r w:rsidRPr="00096E60">
        <w:rPr>
          <w:rFonts w:cstheme="minorHAnsi"/>
          <w:u w:val="single"/>
        </w:rPr>
        <w:t xml:space="preserve">credible but undetermined question of </w:t>
      </w:r>
      <w:r>
        <w:rPr>
          <w:rFonts w:cstheme="minorHAnsi"/>
          <w:u w:val="single"/>
        </w:rPr>
        <w:t xml:space="preserve">ethical </w:t>
      </w:r>
      <w:r w:rsidRPr="00096E60">
        <w:rPr>
          <w:rFonts w:cstheme="minorHAnsi"/>
          <w:u w:val="single"/>
        </w:rPr>
        <w:t>conduct may justify suspension</w:t>
      </w:r>
      <w:r w:rsidRPr="00096E60">
        <w:rPr>
          <w:rFonts w:cstheme="minorHAnsi"/>
        </w:rPr>
        <w:t>.</w:t>
      </w:r>
      <w:r w:rsidRPr="00096E60">
        <w:rPr>
          <w:rFonts w:cstheme="minorHAnsi"/>
          <w:u w:val="single"/>
        </w:rPr>
        <w:t xml:space="preserve"> </w:t>
      </w:r>
      <w:r>
        <w:rPr>
          <w:rFonts w:cstheme="minorHAnsi"/>
          <w:u w:val="single"/>
        </w:rPr>
        <w:t xml:space="preserve"> </w:t>
      </w:r>
      <w:r w:rsidRPr="00096E60">
        <w:rPr>
          <w:rFonts w:cstheme="minorHAnsi"/>
          <w:b/>
          <w:i/>
          <w:u w:val="single"/>
        </w:rPr>
        <w:t>When applying this policy in situations of credible but undetermined questions, the Society is withholding judgment and is not making a statement or determination regarding any individual.  Rather, the Society is implementing a prophylactic measure to support the field’s priority efforts to break down longstanding barriers to excellence</w:t>
      </w:r>
      <w:r w:rsidRPr="00663C7F">
        <w:rPr>
          <w:rFonts w:cstheme="minorHAnsi"/>
          <w:b/>
          <w:i/>
          <w:color w:val="00933F"/>
        </w:rPr>
        <w:t>.</w:t>
      </w:r>
      <w:r>
        <w:rPr>
          <w:rFonts w:cstheme="minorHAnsi"/>
          <w:b/>
          <w:i/>
          <w:color w:val="00933F"/>
        </w:rPr>
        <w:t xml:space="preserve"> </w:t>
      </w:r>
    </w:p>
    <w:p w14:paraId="76A33B14" w14:textId="469915FF" w:rsidR="00947220" w:rsidRDefault="00335B49" w:rsidP="005569E0">
      <w:pPr>
        <w:jc w:val="both"/>
        <w:rPr>
          <w:rFonts w:cstheme="minorHAnsi"/>
          <w:b/>
          <w:i/>
        </w:rPr>
      </w:pPr>
      <w:r>
        <w:rPr>
          <w:rFonts w:cstheme="minorHAnsi"/>
          <w:b/>
        </w:rPr>
        <w:t>THE SOCIETY’S CONFERRAL OF AN HONOR IS AN EXERCISE OF ITS DISCRETION</w:t>
      </w:r>
      <w:r w:rsidR="00C93CE3">
        <w:rPr>
          <w:rFonts w:cstheme="minorHAnsi"/>
          <w:b/>
        </w:rPr>
        <w:t xml:space="preserve">, NOT AN OBLIGATION. THE SOCIETY, IN ITS DISCRETION, MAY </w:t>
      </w:r>
      <w:r w:rsidR="000A32B4">
        <w:rPr>
          <w:rFonts w:cstheme="minorHAnsi"/>
          <w:b/>
        </w:rPr>
        <w:t>SUSPEND OR REVOKE</w:t>
      </w:r>
      <w:r w:rsidR="00C93CE3">
        <w:rPr>
          <w:rFonts w:cstheme="minorHAnsi"/>
          <w:b/>
        </w:rPr>
        <w:t xml:space="preserve"> AN HONOR IF </w:t>
      </w:r>
      <w:r w:rsidR="004106C2">
        <w:rPr>
          <w:rFonts w:cstheme="minorHAnsi"/>
          <w:b/>
        </w:rPr>
        <w:t xml:space="preserve">ITS ASSESSMENT OF THE RECIPIENT’S </w:t>
      </w:r>
      <w:r w:rsidR="00E619CB">
        <w:rPr>
          <w:rFonts w:cstheme="minorHAnsi"/>
          <w:b/>
        </w:rPr>
        <w:t xml:space="preserve">ACTUAL OR POTENTIAL </w:t>
      </w:r>
      <w:r w:rsidR="004106C2">
        <w:rPr>
          <w:rFonts w:cstheme="minorHAnsi"/>
          <w:b/>
        </w:rPr>
        <w:t>IMPACT ON THE FIELD</w:t>
      </w:r>
      <w:r w:rsidR="00C93CE3">
        <w:rPr>
          <w:rFonts w:cstheme="minorHAnsi"/>
          <w:b/>
        </w:rPr>
        <w:t xml:space="preserve"> CHANGES FOR ANY MISSION-DRIVEN REASON. </w:t>
      </w:r>
      <w:r w:rsidR="00947220">
        <w:rPr>
          <w:rFonts w:cstheme="minorHAnsi"/>
          <w:b/>
          <w:i/>
        </w:rPr>
        <w:br w:type="page"/>
      </w:r>
    </w:p>
    <w:p w14:paraId="39C634BD" w14:textId="1DE1B32B" w:rsidR="00D47BDC" w:rsidRPr="00D47BDC" w:rsidRDefault="00D47BDC" w:rsidP="00D47BDC">
      <w:pPr>
        <w:jc w:val="both"/>
        <w:rPr>
          <w:rFonts w:cstheme="minorHAnsi"/>
          <w:b/>
          <w:i/>
        </w:rPr>
      </w:pPr>
      <w:r w:rsidRPr="00D47BDC">
        <w:rPr>
          <w:rFonts w:cstheme="minorHAnsi"/>
          <w:b/>
          <w:i/>
        </w:rPr>
        <w:lastRenderedPageBreak/>
        <w:t>Option</w:t>
      </w:r>
      <w:r>
        <w:rPr>
          <w:rFonts w:cstheme="minorHAnsi"/>
          <w:b/>
          <w:i/>
        </w:rPr>
        <w:t xml:space="preserve"> 2</w:t>
      </w:r>
      <w:r w:rsidRPr="00D47BDC">
        <w:rPr>
          <w:rFonts w:cstheme="minorHAnsi"/>
          <w:b/>
          <w:i/>
        </w:rPr>
        <w:t xml:space="preserve">. Capturing Ethical Professional </w:t>
      </w:r>
      <w:r>
        <w:rPr>
          <w:rFonts w:cstheme="minorHAnsi"/>
          <w:b/>
          <w:i/>
        </w:rPr>
        <w:t>Conduct</w:t>
      </w:r>
      <w:r w:rsidRPr="00D47BDC">
        <w:rPr>
          <w:rFonts w:cstheme="minorHAnsi"/>
          <w:b/>
          <w:i/>
        </w:rPr>
        <w:t xml:space="preserve"> </w:t>
      </w:r>
    </w:p>
    <w:p w14:paraId="03E2021E" w14:textId="1193AEA0" w:rsidR="00D47BDC" w:rsidRPr="00663C7F" w:rsidRDefault="00D47BDC" w:rsidP="00D47BDC">
      <w:pPr>
        <w:jc w:val="both"/>
        <w:rPr>
          <w:rFonts w:cstheme="minorHAnsi"/>
        </w:rPr>
      </w:pPr>
      <w:r w:rsidRPr="00663C7F">
        <w:rPr>
          <w:rFonts w:cstheme="minorHAnsi"/>
        </w:rPr>
        <w:t xml:space="preserve">The Society </w:t>
      </w:r>
      <w:r>
        <w:rPr>
          <w:rFonts w:cstheme="minorHAnsi"/>
        </w:rPr>
        <w:t>finds</w:t>
      </w:r>
      <w:r w:rsidRPr="00663C7F">
        <w:rPr>
          <w:rFonts w:cstheme="minorHAnsi"/>
        </w:rPr>
        <w:t>, in its discretion, that determined unethical professional conduct</w:t>
      </w:r>
      <w:r w:rsidRPr="00663C7F">
        <w:rPr>
          <w:rFonts w:cstheme="minorHAnsi"/>
          <w:i/>
          <w:color w:val="0070C0"/>
        </w:rPr>
        <w:t xml:space="preserve"> </w:t>
      </w:r>
      <w:r w:rsidRPr="00663C7F">
        <w:rPr>
          <w:rFonts w:cstheme="minorHAnsi"/>
        </w:rPr>
        <w:t>by a current or prospective holder of an Honor</w:t>
      </w:r>
      <w:r w:rsidRPr="00096E60">
        <w:rPr>
          <w:rFonts w:cstheme="minorHAnsi"/>
          <w:u w:val="single"/>
        </w:rPr>
        <w:t>—as well as credible, but undetermined, questions about the ethical professional conduct of such an individual—</w:t>
      </w:r>
      <w:r w:rsidRPr="00663C7F">
        <w:rPr>
          <w:rFonts w:cstheme="minorHAnsi"/>
        </w:rPr>
        <w:t>can contribute to longstanding structural and systemic barriers in the field.   Consequently,</w:t>
      </w:r>
      <w:r w:rsidRPr="00663C7F">
        <w:rPr>
          <w:rFonts w:cstheme="minorHAnsi"/>
          <w:b/>
          <w:i/>
        </w:rPr>
        <w:t xml:space="preserve"> for the purpose of placing heavier weight on what is best for excellence in the field than what is best for any individual, </w:t>
      </w:r>
      <w:r w:rsidRPr="00663C7F">
        <w:rPr>
          <w:rFonts w:cstheme="minorHAnsi"/>
        </w:rPr>
        <w:t xml:space="preserve">the Society will not confer </w:t>
      </w:r>
      <w:r w:rsidRPr="00F41154">
        <w:rPr>
          <w:rFonts w:cstheme="minorHAnsi"/>
          <w:color w:val="000000" w:themeColor="text1"/>
        </w:rPr>
        <w:t>[</w:t>
      </w:r>
      <w:r w:rsidR="000A32B4" w:rsidRPr="00947220">
        <w:rPr>
          <w:rFonts w:cstheme="minorHAnsi"/>
          <w:b/>
          <w:i/>
          <w:color w:val="000000" w:themeColor="text1"/>
        </w:rPr>
        <w:t>Insert: “</w:t>
      </w:r>
      <w:r w:rsidRPr="00947220">
        <w:rPr>
          <w:rFonts w:cstheme="minorHAnsi"/>
          <w:i/>
          <w:color w:val="000000" w:themeColor="text1"/>
        </w:rPr>
        <w:t>any Honor</w:t>
      </w:r>
      <w:r w:rsidR="000A32B4" w:rsidRPr="00947220">
        <w:rPr>
          <w:rFonts w:cstheme="minorHAnsi"/>
          <w:i/>
          <w:color w:val="000000" w:themeColor="text1"/>
        </w:rPr>
        <w:t>”</w:t>
      </w:r>
      <w:r w:rsidRPr="00947220">
        <w:rPr>
          <w:rFonts w:cstheme="minorHAnsi"/>
          <w:i/>
          <w:color w:val="000000" w:themeColor="text1"/>
        </w:rPr>
        <w:t xml:space="preserve"> or </w:t>
      </w:r>
      <w:r w:rsidR="000A32B4" w:rsidRPr="00947220">
        <w:rPr>
          <w:rFonts w:cstheme="minorHAnsi"/>
          <w:i/>
          <w:color w:val="000000" w:themeColor="text1"/>
        </w:rPr>
        <w:t>“</w:t>
      </w:r>
      <w:r w:rsidRPr="00947220">
        <w:rPr>
          <w:rFonts w:cstheme="minorHAnsi"/>
          <w:i/>
          <w:color w:val="000000" w:themeColor="text1"/>
        </w:rPr>
        <w:t>the High Honors of</w:t>
      </w:r>
      <w:r w:rsidRPr="00947220">
        <w:rPr>
          <w:rFonts w:cstheme="minorHAnsi"/>
          <w:color w:val="000000" w:themeColor="text1"/>
        </w:rPr>
        <w:t xml:space="preserve"> </w:t>
      </w:r>
      <w:r w:rsidRPr="00947220">
        <w:rPr>
          <w:rFonts w:cstheme="minorHAnsi"/>
          <w:i/>
          <w:color w:val="000000" w:themeColor="text1"/>
        </w:rPr>
        <w:t>(specify)</w:t>
      </w:r>
      <w:r w:rsidR="000A32B4" w:rsidRPr="00947220">
        <w:rPr>
          <w:rFonts w:cstheme="minorHAnsi"/>
          <w:i/>
          <w:color w:val="000000" w:themeColor="text1"/>
        </w:rPr>
        <w:t>”</w:t>
      </w:r>
      <w:r w:rsidRPr="00F41154">
        <w:rPr>
          <w:rFonts w:cstheme="minorHAnsi"/>
          <w:color w:val="000000" w:themeColor="text1"/>
        </w:rPr>
        <w:t>]</w:t>
      </w:r>
      <w:r w:rsidRPr="00947220">
        <w:rPr>
          <w:rFonts w:cstheme="minorHAnsi"/>
          <w:color w:val="000000" w:themeColor="text1"/>
        </w:rPr>
        <w:t xml:space="preserve"> </w:t>
      </w:r>
      <w:r w:rsidRPr="00663C7F">
        <w:rPr>
          <w:rFonts w:cstheme="minorHAnsi"/>
        </w:rPr>
        <w:t>on any individual whose professional conduct has been determined to be unethical</w:t>
      </w:r>
      <w:r>
        <w:rPr>
          <w:rFonts w:cstheme="minorHAnsi"/>
        </w:rPr>
        <w:t xml:space="preserve">.  That determination will be </w:t>
      </w:r>
      <w:r w:rsidRPr="00663C7F">
        <w:rPr>
          <w:rFonts w:cstheme="minorHAnsi"/>
        </w:rPr>
        <w:t xml:space="preserve">based on… </w:t>
      </w:r>
    </w:p>
    <w:tbl>
      <w:tblPr>
        <w:tblStyle w:val="TableGrid"/>
        <w:tblW w:w="10795" w:type="dxa"/>
        <w:tblBorders>
          <w:top w:val="single" w:sz="8" w:space="0" w:color="0070C0"/>
          <w:left w:val="single" w:sz="8" w:space="0" w:color="0070C0"/>
          <w:bottom w:val="single" w:sz="8" w:space="0" w:color="0070C0"/>
          <w:right w:val="single" w:sz="8" w:space="0" w:color="0070C0"/>
          <w:insideH w:val="single" w:sz="8" w:space="0" w:color="0070C0"/>
          <w:insideV w:val="none" w:sz="0" w:space="0" w:color="auto"/>
        </w:tblBorders>
        <w:tblLook w:val="04A0" w:firstRow="1" w:lastRow="0" w:firstColumn="1" w:lastColumn="0" w:noHBand="0" w:noVBand="1"/>
      </w:tblPr>
      <w:tblGrid>
        <w:gridCol w:w="5215"/>
        <w:gridCol w:w="720"/>
        <w:gridCol w:w="4860"/>
      </w:tblGrid>
      <w:tr w:rsidR="00D47BDC" w14:paraId="64110D77" w14:textId="77777777" w:rsidTr="00D47BDC">
        <w:tc>
          <w:tcPr>
            <w:tcW w:w="5215" w:type="dxa"/>
            <w:tcBorders>
              <w:top w:val="single" w:sz="4" w:space="0" w:color="074D87"/>
              <w:left w:val="single" w:sz="4" w:space="0" w:color="074D87"/>
              <w:bottom w:val="single" w:sz="4" w:space="0" w:color="074D87"/>
            </w:tcBorders>
            <w:shd w:val="clear" w:color="auto" w:fill="D2DFEE"/>
            <w:vAlign w:val="center"/>
          </w:tcPr>
          <w:p w14:paraId="1077E901" w14:textId="5062D14E" w:rsidR="00D47BDC" w:rsidRPr="002A2388" w:rsidRDefault="0027668D" w:rsidP="00742041">
            <w:pPr>
              <w:rPr>
                <w:rFonts w:asciiTheme="minorHAnsi" w:hAnsiTheme="minorHAnsi" w:cstheme="minorHAnsi"/>
                <w:b/>
                <w:sz w:val="22"/>
                <w:szCs w:val="22"/>
              </w:rPr>
            </w:pPr>
            <w:r w:rsidRPr="00F41154">
              <w:rPr>
                <w:rFonts w:cstheme="minorHAnsi"/>
              </w:rPr>
              <w:t>[</w:t>
            </w:r>
            <w:r w:rsidR="00D47BDC" w:rsidRPr="002A2388">
              <w:rPr>
                <w:rFonts w:asciiTheme="minorHAnsi" w:hAnsiTheme="minorHAnsi" w:cstheme="minorHAnsi"/>
                <w:b/>
                <w:i/>
                <w:sz w:val="22"/>
                <w:szCs w:val="22"/>
              </w:rPr>
              <w:t>Pick one to complete the sentence</w:t>
            </w:r>
            <w:r w:rsidRPr="00F41154">
              <w:rPr>
                <w:rFonts w:cstheme="minorHAnsi"/>
              </w:rPr>
              <w:t>]</w:t>
            </w:r>
            <w:r w:rsidR="002A2388">
              <w:rPr>
                <w:rFonts w:asciiTheme="minorHAnsi" w:hAnsiTheme="minorHAnsi" w:cstheme="minorHAnsi"/>
                <w:b/>
                <w:sz w:val="22"/>
                <w:szCs w:val="22"/>
              </w:rPr>
              <w:t>:</w:t>
            </w:r>
          </w:p>
          <w:p w14:paraId="6332965D" w14:textId="5B005ED1" w:rsidR="00D47BDC" w:rsidRPr="00663C7F" w:rsidRDefault="00D47BDC" w:rsidP="00742041">
            <w:pPr>
              <w:jc w:val="both"/>
              <w:rPr>
                <w:rFonts w:asciiTheme="minorHAnsi" w:hAnsiTheme="minorHAnsi" w:cstheme="minorHAnsi"/>
                <w:sz w:val="22"/>
                <w:szCs w:val="22"/>
              </w:rPr>
            </w:pPr>
            <w:r w:rsidRPr="00663C7F">
              <w:rPr>
                <w:rFonts w:asciiTheme="minorHAnsi" w:hAnsiTheme="minorHAnsi" w:cstheme="minorHAnsi"/>
                <w:sz w:val="22"/>
                <w:szCs w:val="22"/>
              </w:rPr>
              <w:t xml:space="preserve">… the Society’s own </w:t>
            </w:r>
            <w:r w:rsidR="0030676C">
              <w:rPr>
                <w:rFonts w:asciiTheme="minorHAnsi" w:hAnsiTheme="minorHAnsi" w:cstheme="minorHAnsi"/>
                <w:sz w:val="22"/>
                <w:szCs w:val="22"/>
              </w:rPr>
              <w:t xml:space="preserve">review or </w:t>
            </w:r>
            <w:r w:rsidRPr="00663C7F">
              <w:rPr>
                <w:rFonts w:asciiTheme="minorHAnsi" w:hAnsiTheme="minorHAnsi" w:cstheme="minorHAnsi"/>
                <w:sz w:val="22"/>
                <w:szCs w:val="22"/>
              </w:rPr>
              <w:t>investigation and</w:t>
            </w:r>
            <w:r>
              <w:rPr>
                <w:rFonts w:asciiTheme="minorHAnsi" w:hAnsiTheme="minorHAnsi" w:cstheme="minorHAnsi"/>
                <w:sz w:val="22"/>
                <w:szCs w:val="22"/>
              </w:rPr>
              <w:t>, if useful in the Society’s discretion,</w:t>
            </w:r>
            <w:r w:rsidRPr="00663C7F">
              <w:rPr>
                <w:rFonts w:asciiTheme="minorHAnsi" w:hAnsiTheme="minorHAnsi" w:cstheme="minorHAnsi"/>
                <w:sz w:val="22"/>
                <w:szCs w:val="22"/>
              </w:rPr>
              <w:t xml:space="preserve"> </w:t>
            </w:r>
            <w:r>
              <w:rPr>
                <w:rFonts w:asciiTheme="minorHAnsi" w:hAnsiTheme="minorHAnsi" w:cstheme="minorHAnsi"/>
                <w:sz w:val="22"/>
                <w:szCs w:val="22"/>
              </w:rPr>
              <w:t xml:space="preserve">the Society’s </w:t>
            </w:r>
            <w:r w:rsidRPr="00663C7F">
              <w:rPr>
                <w:rFonts w:asciiTheme="minorHAnsi" w:hAnsiTheme="minorHAnsi" w:cstheme="minorHAnsi"/>
                <w:sz w:val="22"/>
                <w:szCs w:val="22"/>
              </w:rPr>
              <w:t xml:space="preserve">consideration of any others’ determinations </w:t>
            </w:r>
            <w:r>
              <w:rPr>
                <w:rFonts w:asciiTheme="minorHAnsi" w:hAnsiTheme="minorHAnsi" w:cstheme="minorHAnsi"/>
                <w:sz w:val="22"/>
                <w:szCs w:val="22"/>
              </w:rPr>
              <w:t>(</w:t>
            </w:r>
            <w:r w:rsidRPr="00663C7F">
              <w:rPr>
                <w:rFonts w:asciiTheme="minorHAnsi" w:hAnsiTheme="minorHAnsi" w:cstheme="minorHAnsi"/>
                <w:sz w:val="22"/>
                <w:szCs w:val="22"/>
              </w:rPr>
              <w:t xml:space="preserve">and supporting </w:t>
            </w:r>
            <w:r>
              <w:rPr>
                <w:rFonts w:asciiTheme="minorHAnsi" w:hAnsiTheme="minorHAnsi" w:cstheme="minorHAnsi"/>
                <w:sz w:val="22"/>
                <w:szCs w:val="22"/>
              </w:rPr>
              <w:t>information)</w:t>
            </w:r>
            <w:r w:rsidRPr="00663C7F">
              <w:rPr>
                <w:rFonts w:asciiTheme="minorHAnsi" w:hAnsiTheme="minorHAnsi" w:cstheme="minorHAnsi"/>
                <w:sz w:val="22"/>
                <w:szCs w:val="22"/>
              </w:rPr>
              <w:t xml:space="preserve"> made available to the Society. </w:t>
            </w:r>
          </w:p>
        </w:tc>
        <w:tc>
          <w:tcPr>
            <w:tcW w:w="720" w:type="dxa"/>
            <w:tcBorders>
              <w:top w:val="single" w:sz="4" w:space="0" w:color="074D87"/>
              <w:bottom w:val="single" w:sz="4" w:space="0" w:color="074D87"/>
            </w:tcBorders>
            <w:shd w:val="clear" w:color="auto" w:fill="D2DFEE"/>
            <w:vAlign w:val="center"/>
          </w:tcPr>
          <w:p w14:paraId="26BF672C" w14:textId="6C938975" w:rsidR="00D47BDC" w:rsidRPr="00663C7F" w:rsidRDefault="00E619CB">
            <w:pPr>
              <w:jc w:val="both"/>
              <w:rPr>
                <w:rFonts w:asciiTheme="minorHAnsi" w:hAnsiTheme="minorHAnsi" w:cstheme="minorHAnsi"/>
                <w:b/>
                <w:i/>
                <w:sz w:val="22"/>
                <w:szCs w:val="22"/>
              </w:rPr>
            </w:pPr>
            <w:r w:rsidRPr="00F41154">
              <w:rPr>
                <w:rFonts w:cstheme="minorHAnsi"/>
                <w:b/>
              </w:rPr>
              <w:t>[</w:t>
            </w:r>
            <w:r w:rsidR="00D47BDC" w:rsidRPr="00663C7F">
              <w:rPr>
                <w:rFonts w:asciiTheme="minorHAnsi" w:hAnsiTheme="minorHAnsi" w:cstheme="minorHAnsi"/>
                <w:b/>
                <w:i/>
                <w:sz w:val="22"/>
                <w:szCs w:val="22"/>
              </w:rPr>
              <w:t>or</w:t>
            </w:r>
            <w:r w:rsidRPr="00F41154">
              <w:rPr>
                <w:rFonts w:cstheme="minorHAnsi"/>
                <w:b/>
              </w:rPr>
              <w:t>]</w:t>
            </w:r>
            <w:r w:rsidR="00F41154">
              <w:rPr>
                <w:rFonts w:asciiTheme="minorHAnsi" w:hAnsiTheme="minorHAnsi" w:cstheme="minorHAnsi"/>
                <w:b/>
                <w:i/>
                <w:sz w:val="22"/>
                <w:szCs w:val="22"/>
              </w:rPr>
              <w:t xml:space="preserve"> </w:t>
            </w:r>
          </w:p>
        </w:tc>
        <w:tc>
          <w:tcPr>
            <w:tcW w:w="4860" w:type="dxa"/>
            <w:tcBorders>
              <w:top w:val="single" w:sz="4" w:space="0" w:color="074D87"/>
              <w:bottom w:val="single" w:sz="4" w:space="0" w:color="074D87"/>
              <w:right w:val="single" w:sz="4" w:space="0" w:color="074D87"/>
            </w:tcBorders>
            <w:shd w:val="clear" w:color="auto" w:fill="D2DFEE"/>
            <w:vAlign w:val="center"/>
          </w:tcPr>
          <w:p w14:paraId="17E5C05A" w14:textId="384262A0" w:rsidR="00D47BDC" w:rsidRPr="00663C7F" w:rsidRDefault="00D47BDC" w:rsidP="00742041">
            <w:pPr>
              <w:jc w:val="both"/>
              <w:rPr>
                <w:rFonts w:asciiTheme="minorHAnsi" w:hAnsiTheme="minorHAnsi" w:cstheme="minorHAnsi"/>
                <w:sz w:val="22"/>
                <w:szCs w:val="22"/>
              </w:rPr>
            </w:pPr>
            <w:r w:rsidRPr="00663C7F">
              <w:rPr>
                <w:rFonts w:asciiTheme="minorHAnsi" w:hAnsiTheme="minorHAnsi" w:cstheme="minorHAnsi"/>
                <w:sz w:val="22"/>
                <w:szCs w:val="22"/>
              </w:rPr>
              <w:t xml:space="preserve">…an outside authority’s (e.g., home institution, court, government agency) </w:t>
            </w:r>
            <w:r w:rsidR="0030676C">
              <w:rPr>
                <w:rFonts w:asciiTheme="minorHAnsi" w:hAnsiTheme="minorHAnsi" w:cstheme="minorHAnsi"/>
                <w:sz w:val="22"/>
                <w:szCs w:val="22"/>
              </w:rPr>
              <w:t xml:space="preserve">review or </w:t>
            </w:r>
            <w:r w:rsidRPr="00663C7F">
              <w:rPr>
                <w:rFonts w:asciiTheme="minorHAnsi" w:hAnsiTheme="minorHAnsi" w:cstheme="minorHAnsi"/>
                <w:sz w:val="22"/>
                <w:szCs w:val="22"/>
              </w:rPr>
              <w:t>investigation and determination (with supporting information) made available to the Society</w:t>
            </w:r>
            <w:r>
              <w:rPr>
                <w:rFonts w:asciiTheme="minorHAnsi" w:hAnsiTheme="minorHAnsi" w:cstheme="minorHAnsi"/>
                <w:sz w:val="22"/>
                <w:szCs w:val="22"/>
              </w:rPr>
              <w:t>, on which it may rely</w:t>
            </w:r>
            <w:r w:rsidRPr="00663C7F">
              <w:rPr>
                <w:rFonts w:asciiTheme="minorHAnsi" w:hAnsiTheme="minorHAnsi" w:cstheme="minorHAnsi"/>
                <w:sz w:val="22"/>
                <w:szCs w:val="22"/>
              </w:rPr>
              <w:t xml:space="preserve">. </w:t>
            </w:r>
          </w:p>
        </w:tc>
      </w:tr>
    </w:tbl>
    <w:p w14:paraId="7D3E8716" w14:textId="77777777" w:rsidR="00D47BDC" w:rsidRDefault="00D47BDC" w:rsidP="00D47BDC">
      <w:pPr>
        <w:spacing w:after="0"/>
        <w:jc w:val="both"/>
        <w:rPr>
          <w:rFonts w:cstheme="minorHAnsi"/>
          <w:b/>
          <w:u w:val="single"/>
        </w:rPr>
      </w:pPr>
    </w:p>
    <w:p w14:paraId="62D156AB" w14:textId="21784DF4" w:rsidR="00D47BDC" w:rsidRDefault="00D47BDC" w:rsidP="00D47BDC">
      <w:pPr>
        <w:jc w:val="both"/>
        <w:rPr>
          <w:rFonts w:cstheme="minorHAnsi"/>
          <w:b/>
          <w:i/>
          <w:color w:val="00933F"/>
        </w:rPr>
      </w:pPr>
      <w:r>
        <w:rPr>
          <w:rFonts w:cstheme="minorHAnsi"/>
          <w:u w:val="single"/>
        </w:rPr>
        <w:t>T</w:t>
      </w:r>
      <w:r w:rsidRPr="00CF7998">
        <w:rPr>
          <w:rFonts w:cstheme="minorHAnsi"/>
          <w:u w:val="single"/>
        </w:rPr>
        <w:t xml:space="preserve">he Society </w:t>
      </w:r>
      <w:r>
        <w:rPr>
          <w:rFonts w:cstheme="minorHAnsi"/>
          <w:u w:val="single"/>
        </w:rPr>
        <w:t xml:space="preserve">also will not </w:t>
      </w:r>
      <w:r w:rsidRPr="00CF7998">
        <w:rPr>
          <w:rFonts w:cstheme="minorHAnsi"/>
          <w:u w:val="single"/>
        </w:rPr>
        <w:t xml:space="preserve">confer any </w:t>
      </w:r>
      <w:r w:rsidRPr="00F41154">
        <w:rPr>
          <w:rFonts w:cstheme="minorHAnsi"/>
          <w:u w:val="single"/>
        </w:rPr>
        <w:t>[</w:t>
      </w:r>
      <w:r w:rsidR="00947220" w:rsidRPr="00947220">
        <w:rPr>
          <w:rFonts w:cstheme="minorHAnsi"/>
          <w:b/>
          <w:i/>
          <w:u w:val="single"/>
        </w:rPr>
        <w:t>Insert</w:t>
      </w:r>
      <w:r w:rsidR="00947220">
        <w:rPr>
          <w:rFonts w:cstheme="minorHAnsi"/>
          <w:i/>
          <w:u w:val="single"/>
        </w:rPr>
        <w:t xml:space="preserve">: </w:t>
      </w:r>
      <w:r w:rsidRPr="006B44D7">
        <w:rPr>
          <w:rFonts w:cstheme="minorHAnsi"/>
          <w:i/>
          <w:u w:val="single"/>
        </w:rPr>
        <w:t>Honor</w:t>
      </w:r>
      <w:r w:rsidRPr="00F41154">
        <w:rPr>
          <w:rFonts w:cstheme="minorHAnsi"/>
          <w:u w:val="single"/>
        </w:rPr>
        <w:t>]</w:t>
      </w:r>
      <w:r w:rsidRPr="006B44D7">
        <w:rPr>
          <w:rFonts w:cstheme="minorHAnsi"/>
          <w:u w:val="single"/>
        </w:rPr>
        <w:t xml:space="preserve"> or </w:t>
      </w:r>
      <w:r w:rsidRPr="00F41154">
        <w:rPr>
          <w:rFonts w:cstheme="minorHAnsi"/>
          <w:u w:val="single"/>
        </w:rPr>
        <w:t>[</w:t>
      </w:r>
      <w:r w:rsidR="00947220" w:rsidRPr="00947220">
        <w:rPr>
          <w:rFonts w:cstheme="minorHAnsi"/>
          <w:b/>
          <w:i/>
          <w:u w:val="single"/>
        </w:rPr>
        <w:t>Insert</w:t>
      </w:r>
      <w:r w:rsidR="00947220">
        <w:rPr>
          <w:rFonts w:cstheme="minorHAnsi"/>
          <w:i/>
          <w:u w:val="single"/>
        </w:rPr>
        <w:t xml:space="preserve">: </w:t>
      </w:r>
      <w:r w:rsidRPr="006B44D7">
        <w:rPr>
          <w:rFonts w:cstheme="minorHAnsi"/>
          <w:i/>
          <w:u w:val="single"/>
        </w:rPr>
        <w:t>such High Honors</w:t>
      </w:r>
      <w:r w:rsidRPr="00F41154">
        <w:rPr>
          <w:rFonts w:cstheme="minorHAnsi"/>
          <w:u w:val="single"/>
        </w:rPr>
        <w:t>]</w:t>
      </w:r>
      <w:r w:rsidRPr="006B44D7">
        <w:rPr>
          <w:rFonts w:cstheme="minorHAnsi"/>
          <w:u w:val="single"/>
        </w:rPr>
        <w:t xml:space="preserve"> on any individual whose ethical professional conduct is the subject of a credible question known to the Society, so long as the question has not been finally and favorably determined to the Society’s satisfaction, in its discretion</w:t>
      </w:r>
      <w:r w:rsidRPr="006B44D7">
        <w:rPr>
          <w:rFonts w:cstheme="minorHAnsi"/>
        </w:rPr>
        <w:t xml:space="preserve">.  Determined unethical professional conduct may also justify suspension or revocation of </w:t>
      </w:r>
      <w:r w:rsidRPr="00F41154">
        <w:rPr>
          <w:rFonts w:cstheme="minorHAnsi"/>
        </w:rPr>
        <w:t>[</w:t>
      </w:r>
      <w:r w:rsidR="00947220" w:rsidRPr="00947220">
        <w:rPr>
          <w:rFonts w:cstheme="minorHAnsi"/>
          <w:b/>
          <w:i/>
        </w:rPr>
        <w:t>Insert</w:t>
      </w:r>
      <w:r w:rsidR="00947220">
        <w:rPr>
          <w:rFonts w:cstheme="minorHAnsi"/>
          <w:i/>
        </w:rPr>
        <w:t xml:space="preserve">: </w:t>
      </w:r>
      <w:r w:rsidRPr="006B44D7">
        <w:rPr>
          <w:rFonts w:cstheme="minorHAnsi"/>
          <w:i/>
        </w:rPr>
        <w:t>an Honor</w:t>
      </w:r>
      <w:r w:rsidRPr="00F41154">
        <w:rPr>
          <w:rFonts w:cstheme="minorHAnsi"/>
        </w:rPr>
        <w:t>]</w:t>
      </w:r>
      <w:r w:rsidRPr="006B44D7">
        <w:rPr>
          <w:rFonts w:cstheme="minorHAnsi"/>
          <w:i/>
        </w:rPr>
        <w:t xml:space="preserve"> or </w:t>
      </w:r>
      <w:r w:rsidRPr="00F41154">
        <w:rPr>
          <w:rFonts w:cstheme="minorHAnsi"/>
        </w:rPr>
        <w:t>[</w:t>
      </w:r>
      <w:r w:rsidR="00947220" w:rsidRPr="00947220">
        <w:rPr>
          <w:rFonts w:cstheme="minorHAnsi"/>
          <w:b/>
          <w:i/>
        </w:rPr>
        <w:t>Insert</w:t>
      </w:r>
      <w:r w:rsidR="00947220">
        <w:rPr>
          <w:rFonts w:cstheme="minorHAnsi"/>
          <w:i/>
        </w:rPr>
        <w:t xml:space="preserve">: </w:t>
      </w:r>
      <w:r w:rsidRPr="006B44D7">
        <w:rPr>
          <w:rFonts w:cstheme="minorHAnsi"/>
          <w:i/>
        </w:rPr>
        <w:t>a High Honor</w:t>
      </w:r>
      <w:r w:rsidRPr="00F41154">
        <w:rPr>
          <w:rFonts w:cstheme="minorHAnsi"/>
        </w:rPr>
        <w:t>]</w:t>
      </w:r>
      <w:r w:rsidRPr="006B44D7">
        <w:rPr>
          <w:rFonts w:cstheme="minorHAnsi"/>
          <w:i/>
          <w:u w:val="single"/>
        </w:rPr>
        <w:t xml:space="preserve">; </w:t>
      </w:r>
      <w:r w:rsidRPr="00096E60">
        <w:rPr>
          <w:rFonts w:cstheme="minorHAnsi"/>
          <w:u w:val="single"/>
        </w:rPr>
        <w:t xml:space="preserve">and a credible but undetermined question of </w:t>
      </w:r>
      <w:r>
        <w:rPr>
          <w:rFonts w:cstheme="minorHAnsi"/>
          <w:u w:val="single"/>
        </w:rPr>
        <w:t xml:space="preserve">ethical </w:t>
      </w:r>
      <w:r w:rsidR="00E62AD1">
        <w:rPr>
          <w:rFonts w:cstheme="minorHAnsi"/>
          <w:u w:val="single"/>
        </w:rPr>
        <w:t xml:space="preserve">professional </w:t>
      </w:r>
      <w:r w:rsidRPr="00096E60">
        <w:rPr>
          <w:rFonts w:cstheme="minorHAnsi"/>
          <w:u w:val="single"/>
        </w:rPr>
        <w:t>conduct may justify suspension</w:t>
      </w:r>
      <w:r w:rsidRPr="00096E60">
        <w:rPr>
          <w:rFonts w:cstheme="minorHAnsi"/>
        </w:rPr>
        <w:t>.</w:t>
      </w:r>
      <w:r>
        <w:rPr>
          <w:rFonts w:cstheme="minorHAnsi"/>
        </w:rPr>
        <w:t xml:space="preserve">  </w:t>
      </w:r>
      <w:r w:rsidRPr="00096E60">
        <w:rPr>
          <w:rFonts w:cstheme="minorHAnsi"/>
          <w:b/>
          <w:i/>
          <w:u w:val="single"/>
        </w:rPr>
        <w:t>When applying this policy in situations of credible but undetermined questions, the Society is withholding judgment and is not making a statement or determination regarding any individual.  Rather, the Society is implementing a prophylactic measure to support the field’s priority efforts to break down longstanding barriers to excellence</w:t>
      </w:r>
      <w:r w:rsidRPr="00663C7F">
        <w:rPr>
          <w:rFonts w:cstheme="minorHAnsi"/>
          <w:b/>
          <w:i/>
          <w:color w:val="00933F"/>
        </w:rPr>
        <w:t>.</w:t>
      </w:r>
      <w:r>
        <w:rPr>
          <w:rFonts w:cstheme="minorHAnsi"/>
          <w:b/>
          <w:i/>
          <w:color w:val="00933F"/>
        </w:rPr>
        <w:t xml:space="preserve">  </w:t>
      </w:r>
    </w:p>
    <w:p w14:paraId="13F6CBBF" w14:textId="588A157C" w:rsidR="00D47BDC" w:rsidRPr="006B44D7" w:rsidRDefault="00AB06D5" w:rsidP="00D47BDC">
      <w:pPr>
        <w:jc w:val="both"/>
        <w:rPr>
          <w:rFonts w:cstheme="minorHAnsi"/>
          <w:b/>
        </w:rPr>
      </w:pPr>
      <w:r w:rsidRPr="006B44D7">
        <w:rPr>
          <w:rFonts w:cstheme="minorHAnsi"/>
          <w:noProof/>
        </w:rPr>
        <mc:AlternateContent>
          <mc:Choice Requires="wps">
            <w:drawing>
              <wp:anchor distT="45720" distB="45720" distL="114300" distR="114300" simplePos="0" relativeHeight="251678720" behindDoc="1" locked="0" layoutInCell="1" allowOverlap="1" wp14:anchorId="2CD0BBA3" wp14:editId="78F8BDBE">
                <wp:simplePos x="0" y="0"/>
                <wp:positionH relativeFrom="margin">
                  <wp:posOffset>-6350</wp:posOffset>
                </wp:positionH>
                <wp:positionV relativeFrom="paragraph">
                  <wp:posOffset>817245</wp:posOffset>
                </wp:positionV>
                <wp:extent cx="6877050" cy="1574800"/>
                <wp:effectExtent l="19050" t="19050" r="19050" b="254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74800"/>
                        </a:xfrm>
                        <a:prstGeom prst="rect">
                          <a:avLst/>
                        </a:prstGeom>
                        <a:solidFill>
                          <a:schemeClr val="bg1"/>
                        </a:solidFill>
                        <a:ln w="28575">
                          <a:solidFill>
                            <a:srgbClr val="1E4B74"/>
                          </a:solidFill>
                          <a:miter lim="800000"/>
                          <a:headEnd/>
                          <a:tailEnd/>
                        </a:ln>
                      </wps:spPr>
                      <wps:txbx>
                        <w:txbxContent>
                          <w:p w14:paraId="6298E537" w14:textId="77777777" w:rsidR="00947220" w:rsidRDefault="00947220" w:rsidP="00E504C1">
                            <w:pPr>
                              <w:spacing w:after="0"/>
                              <w:rPr>
                                <w:rFonts w:cstheme="minorHAnsi"/>
                              </w:rPr>
                            </w:pPr>
                            <w:r>
                              <w:rPr>
                                <w:rFonts w:cstheme="minorHAnsi"/>
                              </w:rPr>
                              <w:t xml:space="preserve">        </w:t>
                            </w:r>
                            <w:r w:rsidRPr="00E504C1">
                              <w:rPr>
                                <w:rFonts w:cstheme="minorHAnsi"/>
                              </w:rPr>
                              <w:t xml:space="preserve">If deferral or suspension of Honors is possible based on credible questions, adding the following to the end of </w:t>
                            </w:r>
                          </w:p>
                          <w:p w14:paraId="1E9E5B7B" w14:textId="2D01005B" w:rsidR="00947220" w:rsidRPr="00E504C1" w:rsidRDefault="00947220" w:rsidP="00E504C1">
                            <w:pPr>
                              <w:rPr>
                                <w:rFonts w:cstheme="minorHAnsi"/>
                              </w:rPr>
                            </w:pPr>
                            <w:r>
                              <w:rPr>
                                <w:rFonts w:cstheme="minorHAnsi"/>
                              </w:rPr>
                              <w:t xml:space="preserve">     </w:t>
                            </w:r>
                            <w:r w:rsidRPr="00E504C1">
                              <w:rPr>
                                <w:rFonts w:cstheme="minorHAnsi"/>
                              </w:rPr>
                              <w:t xml:space="preserve">the </w:t>
                            </w:r>
                            <w:r w:rsidRPr="00E504C1">
                              <w:rPr>
                                <w:rFonts w:cstheme="minorHAnsi"/>
                                <w:i/>
                              </w:rPr>
                              <w:t>bolded</w:t>
                            </w:r>
                            <w:r w:rsidR="007A39B9">
                              <w:rPr>
                                <w:rFonts w:cstheme="minorHAnsi"/>
                                <w:i/>
                              </w:rPr>
                              <w:t xml:space="preserve">, </w:t>
                            </w:r>
                            <w:r w:rsidRPr="00E504C1">
                              <w:rPr>
                                <w:rFonts w:cstheme="minorHAnsi"/>
                                <w:i/>
                              </w:rPr>
                              <w:t>italicized</w:t>
                            </w:r>
                            <w:r w:rsidR="007A39B9">
                              <w:rPr>
                                <w:rFonts w:cstheme="minorHAnsi"/>
                                <w:i/>
                              </w:rPr>
                              <w:t>, and underlined</w:t>
                            </w:r>
                            <w:r w:rsidRPr="00E504C1">
                              <w:rPr>
                                <w:rFonts w:cstheme="minorHAnsi"/>
                              </w:rPr>
                              <w:t xml:space="preserve"> statement above in Option 1 or Option 2 is advisable: </w:t>
                            </w:r>
                          </w:p>
                          <w:p w14:paraId="3C2831C2" w14:textId="2848DA30" w:rsidR="00947220" w:rsidRPr="00A513DC" w:rsidRDefault="00947220" w:rsidP="00947220">
                            <w:pPr>
                              <w:ind w:left="450"/>
                              <w:rPr>
                                <w:rFonts w:cstheme="minorHAnsi"/>
                              </w:rPr>
                            </w:pPr>
                            <w:r w:rsidRPr="001F40BC">
                              <w:rPr>
                                <w:rFonts w:cstheme="minorHAnsi"/>
                                <w:b/>
                              </w:rPr>
                              <w:t xml:space="preserve">“Any statement </w:t>
                            </w:r>
                            <w:r>
                              <w:rPr>
                                <w:rFonts w:cstheme="minorHAnsi"/>
                                <w:b/>
                              </w:rPr>
                              <w:t xml:space="preserve">or action </w:t>
                            </w:r>
                            <w:r w:rsidRPr="001F40BC">
                              <w:rPr>
                                <w:rFonts w:cstheme="minorHAnsi"/>
                                <w:b/>
                              </w:rPr>
                              <w:t xml:space="preserve">to the contrary is prohibited and not authorized by the </w:t>
                            </w:r>
                            <w:r>
                              <w:rPr>
                                <w:rFonts w:cstheme="minorHAnsi"/>
                                <w:b/>
                              </w:rPr>
                              <w:t>S</w:t>
                            </w:r>
                            <w:r w:rsidRPr="001F40BC">
                              <w:rPr>
                                <w:rFonts w:cstheme="minorHAnsi"/>
                                <w:b/>
                              </w:rPr>
                              <w:t>ociety</w:t>
                            </w:r>
                            <w:r>
                              <w:rPr>
                                <w:rFonts w:cstheme="minorHAnsi"/>
                                <w:b/>
                              </w:rPr>
                              <w:t xml:space="preserve">. </w:t>
                            </w:r>
                            <w:r w:rsidRPr="007E046B">
                              <w:rPr>
                                <w:rFonts w:cstheme="minorHAnsi"/>
                              </w:rPr>
                              <w:t xml:space="preserve">Credible questions arise when there is some </w:t>
                            </w:r>
                            <w:r w:rsidR="00F252F9">
                              <w:rPr>
                                <w:rFonts w:cstheme="minorHAnsi"/>
                              </w:rPr>
                              <w:t xml:space="preserve">fact or </w:t>
                            </w:r>
                            <w:r w:rsidRPr="007E046B">
                              <w:rPr>
                                <w:rFonts w:cstheme="minorHAnsi"/>
                              </w:rPr>
                              <w:t xml:space="preserve">evidence of </w:t>
                            </w:r>
                            <w:r w:rsidR="00AB06D5">
                              <w:rPr>
                                <w:rFonts w:cstheme="minorHAnsi"/>
                              </w:rPr>
                              <w:t xml:space="preserve">a </w:t>
                            </w:r>
                            <w:r w:rsidRPr="007E046B">
                              <w:rPr>
                                <w:rFonts w:cstheme="minorHAnsi"/>
                              </w:rPr>
                              <w:t>conduct issue</w:t>
                            </w:r>
                            <w:r w:rsidR="00AB06D5">
                              <w:rPr>
                                <w:rFonts w:cstheme="minorHAnsi"/>
                              </w:rPr>
                              <w:t xml:space="preserve"> </w:t>
                            </w:r>
                            <w:r w:rsidR="00F252F9">
                              <w:rPr>
                                <w:rFonts w:cstheme="minorHAnsi"/>
                              </w:rPr>
                              <w:t xml:space="preserve">raised </w:t>
                            </w:r>
                            <w:r w:rsidRPr="007E046B">
                              <w:rPr>
                                <w:rFonts w:cstheme="minorHAnsi"/>
                              </w:rPr>
                              <w:t>(which may include, e.g., a</w:t>
                            </w:r>
                            <w:r>
                              <w:rPr>
                                <w:rFonts w:cstheme="minorHAnsi"/>
                              </w:rPr>
                              <w:t xml:space="preserve"> factual</w:t>
                            </w:r>
                            <w:r w:rsidRPr="007E046B">
                              <w:rPr>
                                <w:rFonts w:cstheme="minorHAnsi"/>
                              </w:rPr>
                              <w:t xml:space="preserve"> account by a target or bystander)</w:t>
                            </w:r>
                            <w:r w:rsidR="00AB06D5">
                              <w:rPr>
                                <w:rFonts w:cstheme="minorHAnsi"/>
                              </w:rPr>
                              <w:t xml:space="preserve"> </w:t>
                            </w:r>
                            <w:r w:rsidR="00AB06D5" w:rsidRPr="007E046B">
                              <w:rPr>
                                <w:rFonts w:cstheme="minorHAnsi"/>
                              </w:rPr>
                              <w:t>that would justify a</w:t>
                            </w:r>
                            <w:r w:rsidR="00AB06D5">
                              <w:rPr>
                                <w:rFonts w:cstheme="minorHAnsi"/>
                              </w:rPr>
                              <w:t xml:space="preserve"> review or</w:t>
                            </w:r>
                            <w:r w:rsidR="00AB06D5" w:rsidRPr="007E046B">
                              <w:rPr>
                                <w:rFonts w:cstheme="minorHAnsi"/>
                              </w:rPr>
                              <w:t xml:space="preserve"> investigation</w:t>
                            </w:r>
                            <w:r w:rsidR="00AB06D5">
                              <w:rPr>
                                <w:rFonts w:cstheme="minorHAnsi"/>
                              </w:rPr>
                              <w:t>. The question may relate to whether the conduct at issue occurred (including whether the facts raised are truthful, accurate, and complete) and/or whether the conduct is unethical</w:t>
                            </w:r>
                            <w:r w:rsidRPr="007E046B">
                              <w:rPr>
                                <w:rFonts w:cstheme="minorHAnsi"/>
                              </w:rPr>
                              <w:t>.</w:t>
                            </w:r>
                            <w:r w:rsidRPr="001F40BC">
                              <w:rPr>
                                <w:rFonts w:cstheme="minorHAnsi"/>
                                <w:b/>
                              </w:rPr>
                              <w:t xml:space="preserve">” </w:t>
                            </w:r>
                          </w:p>
                          <w:p w14:paraId="6D09C288" w14:textId="77777777" w:rsidR="00947220" w:rsidRPr="00E504C1" w:rsidRDefault="00947220" w:rsidP="00E504C1">
                            <w:pPr>
                              <w:spacing w:after="0"/>
                              <w:jc w:val="both"/>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0BBA3" id="_x0000_s1030" type="#_x0000_t202" style="position:absolute;left:0;text-align:left;margin-left:-.5pt;margin-top:64.35pt;width:541.5pt;height:124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zgLwIAAE0EAAAOAAAAZHJzL2Uyb0RvYy54bWysVMFu2zAMvQ/YPwi6L7aDpM6MOEWbtsOA&#10;rhvQ7gNkWbaFyaImKbGzrx8lp2mW3Yb5IIgi9US+R3p9PfaK7IV1EnRJs1lKidAcaqnbkn5/efiw&#10;osR5pmumQIuSHoSj15v379aDKcQcOlC1sARBtCsGU9LOe1MkieOd6JmbgREanQ3Ynnk0bZvUlg2I&#10;3qtknqZXyQC2Nha4cA5P7yYn3UT8phHcf20aJzxRJcXcfFxtXKuwJps1K1rLTCf5MQ32D1n0TGp8&#10;9AR1xzwjOyv/guolt+Cg8TMOfQJNI7mINWA1WXpRzXPHjIi1IDnOnGhy/w+WP+2/WSLrks5RKc16&#10;1OhFjJ7cwkjmgZ7BuAKjng3G+RGPUeZYqjOPwH84omHbMd2KG2th6ASrMb0s3EzOrk44LoBUwxeo&#10;8Rm28xCBxsb2gTtkgyA6ynQ4SRNS4Xh4tcrzdIkujr5smS9WaRQvYcXrdWOd/ySgJ2FTUovaR3i2&#10;f3Q+pMOK15DwmgMl6wepVDRCv4mtsmTPsFOqdirgIkppMgSilvlyYuAPCNtWJ4DsfnGbLyIJFxi9&#10;9NjwSvYlxRLwm1ow8Hav69iOnkk17TFlpY9EBu4mFv1YjVGy+EAguYL6gMxamPob5xE3HdhflAzY&#10;2yV1P3fMCkrUZ43qfMwWizAM0Vgs8zka9txTnXuY5ghVUk/JtN36OECBNw03qGIjI79vmRxTxp6N&#10;tB/nKwzFuR2j3v4Cm98AAAD//wMAUEsDBBQABgAIAAAAIQCn2gZL4AAAAAsBAAAPAAAAZHJzL2Rv&#10;d25yZXYueG1sTI9BT4NAEIXvJv6HzZh4a5eiAYIsTWNijyYtmvQ4sCsQ2Vlkty311zs92eO8eXnv&#10;e8V6toM4mcn3jhSslhEIQ43TPbUKPqq3RQbCBySNgyOj4GI8rMv7uwJz7c60M6d9aAWHkM9RQRfC&#10;mEvpm85Y9Es3GuLfl5ssBj6nVuoJzxxuBxlHUSIt9sQNHY7mtTPN9/5oFWzsFpPn988d1Zf6UG0P&#10;1U81/yr1+DBvXkAEM4d/M1zxGR1KZqrdkbQXg4LFiqcE1uMsBXE1RFnMUq3gKU1SkGUhbzeUfwAA&#10;AP//AwBQSwECLQAUAAYACAAAACEAtoM4kv4AAADhAQAAEwAAAAAAAAAAAAAAAAAAAAAAW0NvbnRl&#10;bnRfVHlwZXNdLnhtbFBLAQItABQABgAIAAAAIQA4/SH/1gAAAJQBAAALAAAAAAAAAAAAAAAAAC8B&#10;AABfcmVscy8ucmVsc1BLAQItABQABgAIAAAAIQCPIvzgLwIAAE0EAAAOAAAAAAAAAAAAAAAAAC4C&#10;AABkcnMvZTJvRG9jLnhtbFBLAQItABQABgAIAAAAIQCn2gZL4AAAAAsBAAAPAAAAAAAAAAAAAAAA&#10;AIkEAABkcnMvZG93bnJldi54bWxQSwUGAAAAAAQABADzAAAAlgUAAAAA&#10;" fillcolor="white [3212]" strokecolor="#1e4b74" strokeweight="2.25pt">
                <v:textbox>
                  <w:txbxContent>
                    <w:p w14:paraId="6298E537" w14:textId="77777777" w:rsidR="00947220" w:rsidRDefault="00947220" w:rsidP="00E504C1">
                      <w:pPr>
                        <w:spacing w:after="0"/>
                        <w:rPr>
                          <w:rFonts w:cstheme="minorHAnsi"/>
                        </w:rPr>
                      </w:pPr>
                      <w:r>
                        <w:rPr>
                          <w:rFonts w:cstheme="minorHAnsi"/>
                        </w:rPr>
                        <w:t xml:space="preserve">        </w:t>
                      </w:r>
                      <w:r w:rsidRPr="00E504C1">
                        <w:rPr>
                          <w:rFonts w:cstheme="minorHAnsi"/>
                        </w:rPr>
                        <w:t xml:space="preserve">If deferral or suspension of Honors is possible based on credible questions, adding the following to the end of </w:t>
                      </w:r>
                    </w:p>
                    <w:p w14:paraId="1E9E5B7B" w14:textId="2D01005B" w:rsidR="00947220" w:rsidRPr="00E504C1" w:rsidRDefault="00947220" w:rsidP="00E504C1">
                      <w:pPr>
                        <w:rPr>
                          <w:rFonts w:cstheme="minorHAnsi"/>
                        </w:rPr>
                      </w:pPr>
                      <w:r>
                        <w:rPr>
                          <w:rFonts w:cstheme="minorHAnsi"/>
                        </w:rPr>
                        <w:t xml:space="preserve">     </w:t>
                      </w:r>
                      <w:r w:rsidRPr="00E504C1">
                        <w:rPr>
                          <w:rFonts w:cstheme="minorHAnsi"/>
                        </w:rPr>
                        <w:t xml:space="preserve">the </w:t>
                      </w:r>
                      <w:r w:rsidRPr="00E504C1">
                        <w:rPr>
                          <w:rFonts w:cstheme="minorHAnsi"/>
                          <w:i/>
                        </w:rPr>
                        <w:t>bolded</w:t>
                      </w:r>
                      <w:r w:rsidR="007A39B9">
                        <w:rPr>
                          <w:rFonts w:cstheme="minorHAnsi"/>
                          <w:i/>
                        </w:rPr>
                        <w:t xml:space="preserve">, </w:t>
                      </w:r>
                      <w:r w:rsidRPr="00E504C1">
                        <w:rPr>
                          <w:rFonts w:cstheme="minorHAnsi"/>
                          <w:i/>
                        </w:rPr>
                        <w:t>italicized</w:t>
                      </w:r>
                      <w:r w:rsidR="007A39B9">
                        <w:rPr>
                          <w:rFonts w:cstheme="minorHAnsi"/>
                          <w:i/>
                        </w:rPr>
                        <w:t>, and underlined</w:t>
                      </w:r>
                      <w:r w:rsidRPr="00E504C1">
                        <w:rPr>
                          <w:rFonts w:cstheme="minorHAnsi"/>
                        </w:rPr>
                        <w:t xml:space="preserve"> statement above in Option 1 or Option 2 is advisable: </w:t>
                      </w:r>
                    </w:p>
                    <w:p w14:paraId="3C2831C2" w14:textId="2848DA30" w:rsidR="00947220" w:rsidRPr="00A513DC" w:rsidRDefault="00947220" w:rsidP="00947220">
                      <w:pPr>
                        <w:ind w:left="450"/>
                        <w:rPr>
                          <w:rFonts w:cstheme="minorHAnsi"/>
                        </w:rPr>
                      </w:pPr>
                      <w:r w:rsidRPr="001F40BC">
                        <w:rPr>
                          <w:rFonts w:cstheme="minorHAnsi"/>
                          <w:b/>
                        </w:rPr>
                        <w:t xml:space="preserve">“Any statement </w:t>
                      </w:r>
                      <w:r>
                        <w:rPr>
                          <w:rFonts w:cstheme="minorHAnsi"/>
                          <w:b/>
                        </w:rPr>
                        <w:t xml:space="preserve">or action </w:t>
                      </w:r>
                      <w:r w:rsidRPr="001F40BC">
                        <w:rPr>
                          <w:rFonts w:cstheme="minorHAnsi"/>
                          <w:b/>
                        </w:rPr>
                        <w:t xml:space="preserve">to the contrary is prohibited and not authorized by the </w:t>
                      </w:r>
                      <w:r>
                        <w:rPr>
                          <w:rFonts w:cstheme="minorHAnsi"/>
                          <w:b/>
                        </w:rPr>
                        <w:t>S</w:t>
                      </w:r>
                      <w:r w:rsidRPr="001F40BC">
                        <w:rPr>
                          <w:rFonts w:cstheme="minorHAnsi"/>
                          <w:b/>
                        </w:rPr>
                        <w:t>ociety</w:t>
                      </w:r>
                      <w:r>
                        <w:rPr>
                          <w:rFonts w:cstheme="minorHAnsi"/>
                          <w:b/>
                        </w:rPr>
                        <w:t xml:space="preserve">. </w:t>
                      </w:r>
                      <w:r w:rsidRPr="007E046B">
                        <w:rPr>
                          <w:rFonts w:cstheme="minorHAnsi"/>
                        </w:rPr>
                        <w:t xml:space="preserve">Credible questions arise when there is some </w:t>
                      </w:r>
                      <w:r w:rsidR="00F252F9">
                        <w:rPr>
                          <w:rFonts w:cstheme="minorHAnsi"/>
                        </w:rPr>
                        <w:t xml:space="preserve">fact or </w:t>
                      </w:r>
                      <w:r w:rsidRPr="007E046B">
                        <w:rPr>
                          <w:rFonts w:cstheme="minorHAnsi"/>
                        </w:rPr>
                        <w:t xml:space="preserve">evidence of </w:t>
                      </w:r>
                      <w:r w:rsidR="00AB06D5">
                        <w:rPr>
                          <w:rFonts w:cstheme="minorHAnsi"/>
                        </w:rPr>
                        <w:t xml:space="preserve">a </w:t>
                      </w:r>
                      <w:r w:rsidRPr="007E046B">
                        <w:rPr>
                          <w:rFonts w:cstheme="minorHAnsi"/>
                        </w:rPr>
                        <w:t>conduct issue</w:t>
                      </w:r>
                      <w:r w:rsidR="00AB06D5">
                        <w:rPr>
                          <w:rFonts w:cstheme="minorHAnsi"/>
                        </w:rPr>
                        <w:t xml:space="preserve"> </w:t>
                      </w:r>
                      <w:r w:rsidR="00F252F9">
                        <w:rPr>
                          <w:rFonts w:cstheme="minorHAnsi"/>
                        </w:rPr>
                        <w:t xml:space="preserve">raised </w:t>
                      </w:r>
                      <w:r w:rsidRPr="007E046B">
                        <w:rPr>
                          <w:rFonts w:cstheme="minorHAnsi"/>
                        </w:rPr>
                        <w:t>(which may include, e.g., a</w:t>
                      </w:r>
                      <w:r>
                        <w:rPr>
                          <w:rFonts w:cstheme="minorHAnsi"/>
                        </w:rPr>
                        <w:t xml:space="preserve"> factual</w:t>
                      </w:r>
                      <w:r w:rsidRPr="007E046B">
                        <w:rPr>
                          <w:rFonts w:cstheme="minorHAnsi"/>
                        </w:rPr>
                        <w:t xml:space="preserve"> account by a target or bystander)</w:t>
                      </w:r>
                      <w:r w:rsidR="00AB06D5">
                        <w:rPr>
                          <w:rFonts w:cstheme="minorHAnsi"/>
                        </w:rPr>
                        <w:t xml:space="preserve"> </w:t>
                      </w:r>
                      <w:r w:rsidR="00AB06D5" w:rsidRPr="007E046B">
                        <w:rPr>
                          <w:rFonts w:cstheme="minorHAnsi"/>
                        </w:rPr>
                        <w:t>that would justify a</w:t>
                      </w:r>
                      <w:r w:rsidR="00AB06D5">
                        <w:rPr>
                          <w:rFonts w:cstheme="minorHAnsi"/>
                        </w:rPr>
                        <w:t xml:space="preserve"> review or</w:t>
                      </w:r>
                      <w:r w:rsidR="00AB06D5" w:rsidRPr="007E046B">
                        <w:rPr>
                          <w:rFonts w:cstheme="minorHAnsi"/>
                        </w:rPr>
                        <w:t xml:space="preserve"> investigation</w:t>
                      </w:r>
                      <w:r w:rsidR="00AB06D5">
                        <w:rPr>
                          <w:rFonts w:cstheme="minorHAnsi"/>
                        </w:rPr>
                        <w:t>. The question may relate to whether the conduct at issue occurred (including whether the facts raised are truthful, accurate, and complete) and/or whether the conduct is unethical</w:t>
                      </w:r>
                      <w:r w:rsidRPr="007E046B">
                        <w:rPr>
                          <w:rFonts w:cstheme="minorHAnsi"/>
                        </w:rPr>
                        <w:t>.</w:t>
                      </w:r>
                      <w:r w:rsidRPr="001F40BC">
                        <w:rPr>
                          <w:rFonts w:cstheme="minorHAnsi"/>
                          <w:b/>
                        </w:rPr>
                        <w:t xml:space="preserve">” </w:t>
                      </w:r>
                    </w:p>
                    <w:p w14:paraId="6D09C288" w14:textId="77777777" w:rsidR="00947220" w:rsidRPr="00E504C1" w:rsidRDefault="00947220" w:rsidP="00E504C1">
                      <w:pPr>
                        <w:spacing w:after="0"/>
                        <w:jc w:val="both"/>
                        <w:rPr>
                          <w:rFonts w:cstheme="minorHAnsi"/>
                        </w:rPr>
                      </w:pPr>
                    </w:p>
                  </w:txbxContent>
                </v:textbox>
                <w10:wrap type="square" anchorx="margin"/>
              </v:shape>
            </w:pict>
          </mc:Fallback>
        </mc:AlternateContent>
      </w:r>
      <w:r w:rsidR="00947220" w:rsidRPr="006B44D7">
        <w:rPr>
          <w:rFonts w:cstheme="minorHAnsi"/>
          <w:noProof/>
        </w:rPr>
        <w:drawing>
          <wp:anchor distT="0" distB="0" distL="114300" distR="114300" simplePos="0" relativeHeight="251679744" behindDoc="0" locked="0" layoutInCell="1" allowOverlap="1" wp14:anchorId="02808B0D" wp14:editId="16392586">
            <wp:simplePos x="0" y="0"/>
            <wp:positionH relativeFrom="column">
              <wp:posOffset>-294640</wp:posOffset>
            </wp:positionH>
            <wp:positionV relativeFrom="paragraph">
              <wp:posOffset>597535</wp:posOffset>
            </wp:positionV>
            <wp:extent cx="590550" cy="565150"/>
            <wp:effectExtent l="0" t="0" r="635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2B4">
        <w:rPr>
          <w:rFonts w:cstheme="minorHAnsi"/>
          <w:b/>
        </w:rPr>
        <w:t xml:space="preserve">THE SOCIETY’S CONFERRAL OF AN HONOR IS AN EXERCISE OF ITS DISCRETION, NOT AN OBLIGATION. THE SOCIETY, IN ITS DISCRETION, MAY SUSPEND OR REVOKE AN HONOR IF ITS ASSESSMENT OF THE RECIPIENT’S </w:t>
      </w:r>
      <w:r w:rsidR="00E619CB">
        <w:rPr>
          <w:rFonts w:cstheme="minorHAnsi"/>
          <w:b/>
        </w:rPr>
        <w:t xml:space="preserve">ACTUAL OR POTENTIAL </w:t>
      </w:r>
      <w:r w:rsidR="000A32B4">
        <w:rPr>
          <w:rFonts w:cstheme="minorHAnsi"/>
          <w:b/>
        </w:rPr>
        <w:t>IMPACT ON THE FIELD CHANGES FOR ANY MISSION-DRIVEN REASON</w:t>
      </w:r>
      <w:r w:rsidR="00D47BDC" w:rsidRPr="006B44D7">
        <w:rPr>
          <w:rFonts w:cstheme="minorHAnsi"/>
          <w:b/>
        </w:rPr>
        <w:t>.</w:t>
      </w:r>
    </w:p>
    <w:p w14:paraId="7DF307E5" w14:textId="079111A4" w:rsidR="00E504C1" w:rsidRPr="007E301D" w:rsidRDefault="00E504C1" w:rsidP="00D47BDC">
      <w:pPr>
        <w:jc w:val="both"/>
        <w:rPr>
          <w:rFonts w:cstheme="minorHAnsi"/>
          <w:b/>
          <w:color w:val="0070C0"/>
        </w:rPr>
      </w:pPr>
    </w:p>
    <w:p w14:paraId="6F82CE28" w14:textId="2E8F75D3" w:rsidR="00D47BDC" w:rsidRDefault="00D47BDC" w:rsidP="009527A1">
      <w:pPr>
        <w:jc w:val="both"/>
        <w:rPr>
          <w:rFonts w:cstheme="minorHAnsi"/>
          <w:b/>
          <w:u w:val="single"/>
        </w:rPr>
      </w:pPr>
    </w:p>
    <w:p w14:paraId="082BB904" w14:textId="77777777" w:rsidR="00E504C1" w:rsidRDefault="00E504C1" w:rsidP="009527A1">
      <w:pPr>
        <w:jc w:val="both"/>
        <w:rPr>
          <w:rFonts w:cstheme="minorHAnsi"/>
          <w:b/>
          <w:u w:val="single"/>
        </w:rPr>
      </w:pPr>
    </w:p>
    <w:p w14:paraId="106571E6" w14:textId="77777777" w:rsidR="00E504C1" w:rsidRDefault="00E504C1" w:rsidP="009527A1">
      <w:pPr>
        <w:jc w:val="both"/>
        <w:rPr>
          <w:rFonts w:cstheme="minorHAnsi"/>
          <w:b/>
          <w:u w:val="single"/>
        </w:rPr>
      </w:pPr>
    </w:p>
    <w:p w14:paraId="1ECF34D0" w14:textId="77777777" w:rsidR="00E504C1" w:rsidRDefault="00E504C1" w:rsidP="009527A1">
      <w:pPr>
        <w:jc w:val="both"/>
        <w:rPr>
          <w:rFonts w:cstheme="minorHAnsi"/>
          <w:b/>
          <w:u w:val="single"/>
        </w:rPr>
      </w:pPr>
    </w:p>
    <w:p w14:paraId="0E29C224" w14:textId="77777777" w:rsidR="00E504C1" w:rsidRDefault="00E504C1" w:rsidP="009527A1">
      <w:pPr>
        <w:jc w:val="both"/>
        <w:rPr>
          <w:rFonts w:cstheme="minorHAnsi"/>
          <w:b/>
          <w:u w:val="single"/>
        </w:rPr>
      </w:pPr>
    </w:p>
    <w:p w14:paraId="7309A9DB" w14:textId="77777777" w:rsidR="007D11EF" w:rsidRPr="00361FE6" w:rsidRDefault="00E504C1" w:rsidP="007D11EF">
      <w:pPr>
        <w:jc w:val="both"/>
        <w:rPr>
          <w:rFonts w:cstheme="minorHAnsi"/>
          <w:i/>
          <w:color w:val="0070C0"/>
          <w:sz w:val="12"/>
        </w:rPr>
      </w:pPr>
      <w:r w:rsidRPr="00E504C1">
        <w:rPr>
          <w:rFonts w:cstheme="minorHAnsi"/>
          <w:b/>
          <w:noProof/>
          <w:u w:val="single"/>
        </w:rPr>
        <w:lastRenderedPageBreak/>
        <w:drawing>
          <wp:anchor distT="0" distB="0" distL="114300" distR="114300" simplePos="0" relativeHeight="251682816" behindDoc="0" locked="0" layoutInCell="1" allowOverlap="1" wp14:anchorId="4C8EC5DB" wp14:editId="1C494278">
            <wp:simplePos x="0" y="0"/>
            <wp:positionH relativeFrom="column">
              <wp:posOffset>-266700</wp:posOffset>
            </wp:positionH>
            <wp:positionV relativeFrom="paragraph">
              <wp:posOffset>58420</wp:posOffset>
            </wp:positionV>
            <wp:extent cx="590550" cy="58102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4C1">
        <w:rPr>
          <w:rFonts w:cstheme="minorHAnsi"/>
          <w:b/>
          <w:noProof/>
          <w:u w:val="single"/>
        </w:rPr>
        <mc:AlternateContent>
          <mc:Choice Requires="wps">
            <w:drawing>
              <wp:anchor distT="45720" distB="45720" distL="114300" distR="114300" simplePos="0" relativeHeight="251681792" behindDoc="1" locked="0" layoutInCell="1" allowOverlap="1" wp14:anchorId="4187BC40" wp14:editId="0F4DC81B">
                <wp:simplePos x="0" y="0"/>
                <wp:positionH relativeFrom="margin">
                  <wp:align>left</wp:align>
                </wp:positionH>
                <wp:positionV relativeFrom="paragraph">
                  <wp:posOffset>331470</wp:posOffset>
                </wp:positionV>
                <wp:extent cx="6810375" cy="666750"/>
                <wp:effectExtent l="19050" t="1905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66750"/>
                        </a:xfrm>
                        <a:prstGeom prst="rect">
                          <a:avLst/>
                        </a:prstGeom>
                        <a:solidFill>
                          <a:schemeClr val="bg1"/>
                        </a:solidFill>
                        <a:ln w="28575">
                          <a:solidFill>
                            <a:srgbClr val="1E4B74"/>
                          </a:solidFill>
                          <a:miter lim="800000"/>
                          <a:headEnd/>
                          <a:tailEnd/>
                        </a:ln>
                      </wps:spPr>
                      <wps:txbx>
                        <w:txbxContent>
                          <w:p w14:paraId="748BBB18" w14:textId="77777777" w:rsidR="00947220" w:rsidRDefault="00947220" w:rsidP="00E504C1">
                            <w:pPr>
                              <w:spacing w:after="0"/>
                              <w:rPr>
                                <w:rFonts w:cstheme="minorHAnsi"/>
                              </w:rPr>
                            </w:pPr>
                            <w:r>
                              <w:rPr>
                                <w:rFonts w:cstheme="minorHAnsi"/>
                              </w:rPr>
                              <w:t xml:space="preserve">        </w:t>
                            </w:r>
                            <w:r w:rsidRPr="00E504C1">
                              <w:rPr>
                                <w:rFonts w:cstheme="minorHAnsi"/>
                              </w:rPr>
                              <w:t xml:space="preserve">After choosing Option 1 or Option 2 above—and deciding whether to apply the policy to credible undetermined </w:t>
                            </w:r>
                          </w:p>
                          <w:p w14:paraId="2F958AFF" w14:textId="6A6036C6" w:rsidR="00947220" w:rsidRPr="00E504C1" w:rsidRDefault="00947220" w:rsidP="00E504C1">
                            <w:pPr>
                              <w:rPr>
                                <w:rFonts w:cstheme="minorHAnsi"/>
                              </w:rPr>
                            </w:pPr>
                            <w:r>
                              <w:rPr>
                                <w:rFonts w:cstheme="minorHAnsi"/>
                              </w:rPr>
                              <w:t xml:space="preserve">   </w:t>
                            </w:r>
                            <w:r w:rsidRPr="00E504C1">
                              <w:rPr>
                                <w:rFonts w:cstheme="minorHAnsi"/>
                              </w:rPr>
                              <w:t xml:space="preserve">questions of conduct—decide whether to include at the end of the Option chosen, the provisions below (specifying what constitutes awareness of the Society and the possibility of restorative remedies).   </w:t>
                            </w:r>
                          </w:p>
                          <w:p w14:paraId="1702151B" w14:textId="77777777" w:rsidR="00947220" w:rsidRPr="00E504C1" w:rsidRDefault="00947220" w:rsidP="00E504C1">
                            <w:pPr>
                              <w:spacing w:after="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7BC40" id="_x0000_s1031" type="#_x0000_t202" style="position:absolute;left:0;text-align:left;margin-left:0;margin-top:26.1pt;width:536.25pt;height:52.5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DLwIAAEwEAAAOAAAAZHJzL2Uyb0RvYy54bWysVNtu2zAMfR+wfxD0vthOc5sRp2jTdhjQ&#10;XYB2HyDLsi1MFjVJiZ19/Sg5yYL0bZgfBFGkjg4PSa9vh06RvbBOgi5oNkkpEZpDJXVT0B+vTx9W&#10;lDjPdMUUaFHQg3D0dvP+3bo3uZhCC6oSliCIdnlvCtp6b/IkcbwVHXMTMEKjswbbMY+mbZLKsh7R&#10;O5VM03SR9GArY4EL5/D0YXTSTcSva8H9t7p2whNVUOTm42rjWoY12axZ3lhmWsmPNNg/sOiY1Pjo&#10;GeqBeUZ2Vr6B6iS34KD2Ew5dAnUtuYg5YDZZepXNS8uMiLmgOM6cZXL/D5Z/3X+3RFYFvUF5NOuw&#10;Rq9i8OQeBjIN8vTG5Rj1YjDOD3iMZY6pOvMM/KcjGrYt0424sxb6VrAK6WXhZnJxdcRxAaTsv0CF&#10;z7Cdhwg01LYL2qEaBNGRx+FcmkCF4+FilaU3yzklHH2LxWI5j7VLWH66bazznwR0JGwKarH0EZ3t&#10;n50PbFh+CgmPOVCyepJKRSO0m9gqS/YMG6VsRv5XUUqTvqDT1Rx5vIWwTXkGyB5n98tZ1OAKo5Me&#10;+13JrqCrNHxjBwbZHnUVu9EzqcY9Ulb6qGOQbhTRD+UQKzY/laeE6oDCWhjbG8cRNy3Y35T02NoF&#10;db92zApK1GeNxfmYzWZhFqIxmy+naNhLT3npYZojVEE9JeN26+P8BAU03GERaxn1DdUemRwpY8tG&#10;2Y/jFWbi0o5Rf38Cmz8AAAD//wMAUEsDBBQABgAIAAAAIQCGFyXN3gAAAAgBAAAPAAAAZHJzL2Rv&#10;d25yZXYueG1sTI/BTsMwEETvSPyDtUjcqFOLtCjEqSokekRqU6QeN/GSRI3XIXbblK/HPcFtVrOa&#10;eZOvJtuLM42+c6xhPktAENfOdNxo2JfvTy8gfEA22DsmDVfysCru73LMjLvwls670IgYwj5DDW0I&#10;Qyalr1uy6GduII7elxsthniOjTQjXmK47aVKkoW02HFsaHGgt5bq4+5kNaztBhfPH59brq7Vodwc&#10;yu9y+tH68WFav4IINIW/Z7jhR3QoIlPlTmy86DXEIUFDqhSIm5ssVQqiiipdKpBFLv8PKH4BAAD/&#10;/wMAUEsBAi0AFAAGAAgAAAAhALaDOJL+AAAA4QEAABMAAAAAAAAAAAAAAAAAAAAAAFtDb250ZW50&#10;X1R5cGVzXS54bWxQSwECLQAUAAYACAAAACEAOP0h/9YAAACUAQAACwAAAAAAAAAAAAAAAAAvAQAA&#10;X3JlbHMvLnJlbHNQSwECLQAUAAYACAAAACEA5wf4Ay8CAABMBAAADgAAAAAAAAAAAAAAAAAuAgAA&#10;ZHJzL2Uyb0RvYy54bWxQSwECLQAUAAYACAAAACEAhhclzd4AAAAIAQAADwAAAAAAAAAAAAAAAACJ&#10;BAAAZHJzL2Rvd25yZXYueG1sUEsFBgAAAAAEAAQA8wAAAJQFAAAAAA==&#10;" fillcolor="white [3212]" strokecolor="#1e4b74" strokeweight="2.25pt">
                <v:textbox>
                  <w:txbxContent>
                    <w:p w14:paraId="748BBB18" w14:textId="77777777" w:rsidR="00947220" w:rsidRDefault="00947220" w:rsidP="00E504C1">
                      <w:pPr>
                        <w:spacing w:after="0"/>
                        <w:rPr>
                          <w:rFonts w:cstheme="minorHAnsi"/>
                        </w:rPr>
                      </w:pPr>
                      <w:r>
                        <w:rPr>
                          <w:rFonts w:cstheme="minorHAnsi"/>
                        </w:rPr>
                        <w:t xml:space="preserve">        </w:t>
                      </w:r>
                      <w:r w:rsidRPr="00E504C1">
                        <w:rPr>
                          <w:rFonts w:cstheme="minorHAnsi"/>
                        </w:rPr>
                        <w:t xml:space="preserve">After choosing Option 1 or Option 2 above—and deciding whether to apply the policy to credible undetermined </w:t>
                      </w:r>
                    </w:p>
                    <w:p w14:paraId="2F958AFF" w14:textId="6A6036C6" w:rsidR="00947220" w:rsidRPr="00E504C1" w:rsidRDefault="00947220" w:rsidP="00E504C1">
                      <w:pPr>
                        <w:rPr>
                          <w:rFonts w:cstheme="minorHAnsi"/>
                        </w:rPr>
                      </w:pPr>
                      <w:r>
                        <w:rPr>
                          <w:rFonts w:cstheme="minorHAnsi"/>
                        </w:rPr>
                        <w:t xml:space="preserve">   </w:t>
                      </w:r>
                      <w:r w:rsidRPr="00E504C1">
                        <w:rPr>
                          <w:rFonts w:cstheme="minorHAnsi"/>
                        </w:rPr>
                        <w:t xml:space="preserve">questions of conduct—decide whether to include at the end of the Option chosen, the provisions below (specifying what constitutes awareness of the Society and the possibility of restorative remedies).   </w:t>
                      </w:r>
                    </w:p>
                    <w:p w14:paraId="1702151B" w14:textId="77777777" w:rsidR="00947220" w:rsidRPr="00E504C1" w:rsidRDefault="00947220" w:rsidP="00E504C1">
                      <w:pPr>
                        <w:spacing w:after="0"/>
                        <w:rPr>
                          <w:rFonts w:cstheme="minorHAnsi"/>
                        </w:rPr>
                      </w:pPr>
                    </w:p>
                  </w:txbxContent>
                </v:textbox>
                <w10:wrap type="square" anchorx="margin"/>
              </v:shape>
            </w:pict>
          </mc:Fallback>
        </mc:AlternateContent>
      </w:r>
    </w:p>
    <w:p w14:paraId="54C61B09" w14:textId="77777777" w:rsidR="00E504C1" w:rsidRDefault="00E504C1" w:rsidP="00E504C1">
      <w:pPr>
        <w:spacing w:after="0"/>
        <w:jc w:val="both"/>
        <w:rPr>
          <w:rFonts w:cstheme="minorHAnsi"/>
          <w:b/>
          <w:u w:val="single"/>
        </w:rPr>
      </w:pPr>
    </w:p>
    <w:p w14:paraId="4F081870" w14:textId="6FC49AA5" w:rsidR="008602C4" w:rsidRDefault="007D11EF" w:rsidP="007D11EF">
      <w:pPr>
        <w:jc w:val="both"/>
        <w:rPr>
          <w:rFonts w:cstheme="minorHAnsi"/>
        </w:rPr>
      </w:pPr>
      <w:r w:rsidRPr="006B61CB">
        <w:rPr>
          <w:rFonts w:cstheme="minorHAnsi"/>
          <w:b/>
          <w:u w:val="single"/>
        </w:rPr>
        <w:t>Awareness</w:t>
      </w:r>
      <w:r>
        <w:rPr>
          <w:rFonts w:cstheme="minorHAnsi"/>
          <w:b/>
          <w:u w:val="single"/>
        </w:rPr>
        <w:t xml:space="preserve"> of Conduct Issues</w:t>
      </w:r>
      <w:r w:rsidR="00A25E4E">
        <w:rPr>
          <w:rFonts w:cstheme="minorHAnsi"/>
          <w:b/>
          <w:u w:val="single"/>
        </w:rPr>
        <w:t>—Required Disclosures</w:t>
      </w:r>
      <w:r w:rsidRPr="006B61CB">
        <w:rPr>
          <w:rFonts w:cstheme="minorHAnsi"/>
          <w:b/>
          <w:u w:val="single"/>
        </w:rPr>
        <w:t>:</w:t>
      </w:r>
      <w:r w:rsidRPr="006B61CB">
        <w:rPr>
          <w:rFonts w:cstheme="minorHAnsi"/>
          <w:b/>
        </w:rPr>
        <w:t xml:space="preserve"> </w:t>
      </w:r>
      <w:r>
        <w:rPr>
          <w:rFonts w:cstheme="minorHAnsi"/>
        </w:rPr>
        <w:t xml:space="preserve"> </w:t>
      </w:r>
      <w:r w:rsidRPr="00513EA8">
        <w:rPr>
          <w:rFonts w:cstheme="minorHAnsi"/>
        </w:rPr>
        <w:t>T</w:t>
      </w:r>
      <w:r w:rsidRPr="00663C7F">
        <w:rPr>
          <w:rFonts w:cstheme="minorHAnsi"/>
        </w:rPr>
        <w:t xml:space="preserve">he Society is aware of conduct </w:t>
      </w:r>
      <w:r>
        <w:rPr>
          <w:rFonts w:cstheme="minorHAnsi"/>
        </w:rPr>
        <w:t>issues</w:t>
      </w:r>
      <w:r w:rsidR="00A25E4E">
        <w:rPr>
          <w:rFonts w:cstheme="minorHAnsi"/>
        </w:rPr>
        <w:t xml:space="preserve"> about the holder or potential recipient of an Honor</w:t>
      </w:r>
      <w:r>
        <w:rPr>
          <w:rFonts w:cstheme="minorHAnsi"/>
        </w:rPr>
        <w:t xml:space="preserve"> </w:t>
      </w:r>
      <w:r w:rsidRPr="00663C7F">
        <w:rPr>
          <w:rFonts w:cstheme="minorHAnsi"/>
        </w:rPr>
        <w:t>if its Chief Executive Officer</w:t>
      </w:r>
      <w:r>
        <w:rPr>
          <w:rFonts w:cstheme="minorHAnsi"/>
        </w:rPr>
        <w:t xml:space="preserve"> (CEO) or </w:t>
      </w:r>
      <w:r w:rsidRPr="00663C7F">
        <w:rPr>
          <w:rFonts w:cstheme="minorHAnsi"/>
        </w:rPr>
        <w:t xml:space="preserve">any </w:t>
      </w:r>
      <w:r>
        <w:rPr>
          <w:rFonts w:cstheme="minorHAnsi"/>
        </w:rPr>
        <w:t xml:space="preserve">individual </w:t>
      </w:r>
      <w:r w:rsidRPr="00663C7F">
        <w:rPr>
          <w:rFonts w:cstheme="minorHAnsi"/>
        </w:rPr>
        <w:t xml:space="preserve">who </w:t>
      </w:r>
      <w:r>
        <w:rPr>
          <w:rFonts w:cstheme="minorHAnsi"/>
        </w:rPr>
        <w:t xml:space="preserve">participates (whether as a staff, an advisor or a decision-maker) in the official Honors process </w:t>
      </w:r>
      <w:r w:rsidRPr="00663C7F">
        <w:rPr>
          <w:rFonts w:cstheme="minorHAnsi"/>
        </w:rPr>
        <w:t>is aware.</w:t>
      </w:r>
      <w:r>
        <w:rPr>
          <w:rFonts w:cstheme="minorHAnsi"/>
        </w:rPr>
        <w:t xml:space="preserve">  These individuals must notify the </w:t>
      </w:r>
      <w:r w:rsidRPr="00F41154">
        <w:rPr>
          <w:rFonts w:cstheme="minorHAnsi"/>
          <w:color w:val="000000" w:themeColor="text1"/>
        </w:rPr>
        <w:t>[</w:t>
      </w:r>
      <w:r w:rsidR="008C5051" w:rsidRPr="008C5051">
        <w:rPr>
          <w:rFonts w:cstheme="minorHAnsi"/>
          <w:b/>
          <w:i/>
          <w:color w:val="000000" w:themeColor="text1"/>
        </w:rPr>
        <w:t>Insert</w:t>
      </w:r>
      <w:r w:rsidR="008C5051" w:rsidRPr="008C5051">
        <w:rPr>
          <w:rFonts w:cstheme="minorHAnsi"/>
          <w:i/>
          <w:color w:val="000000" w:themeColor="text1"/>
        </w:rPr>
        <w:t xml:space="preserve">: </w:t>
      </w:r>
      <w:r w:rsidRPr="008C5051">
        <w:rPr>
          <w:rFonts w:cstheme="minorHAnsi"/>
          <w:i/>
          <w:color w:val="000000" w:themeColor="text1"/>
        </w:rPr>
        <w:t>specify position, e.g., CEO  or Ethics Officer</w:t>
      </w:r>
      <w:r w:rsidRPr="00F41154">
        <w:rPr>
          <w:rFonts w:cstheme="minorHAnsi"/>
          <w:color w:val="000000" w:themeColor="text1"/>
        </w:rPr>
        <w:t>]</w:t>
      </w:r>
      <w:r w:rsidR="004E3C80" w:rsidRPr="008C5051">
        <w:rPr>
          <w:rFonts w:cstheme="minorHAnsi"/>
          <w:i/>
          <w:color w:val="000000" w:themeColor="text1"/>
        </w:rPr>
        <w:t xml:space="preserve"> </w:t>
      </w:r>
      <w:r w:rsidR="004E3C80">
        <w:rPr>
          <w:rFonts w:cstheme="minorHAnsi"/>
        </w:rPr>
        <w:t>(Society Official)</w:t>
      </w:r>
      <w:r>
        <w:rPr>
          <w:rFonts w:cstheme="minorHAnsi"/>
        </w:rPr>
        <w:t xml:space="preserve">, who will make the head of the Honors process aware.  </w:t>
      </w:r>
    </w:p>
    <w:p w14:paraId="049E574F" w14:textId="7D6B3742" w:rsidR="008602C4" w:rsidRDefault="007D11EF" w:rsidP="007D11EF">
      <w:pPr>
        <w:jc w:val="both"/>
        <w:rPr>
          <w:rFonts w:cstheme="minorHAnsi"/>
        </w:rPr>
      </w:pPr>
      <w:r>
        <w:rPr>
          <w:rFonts w:cstheme="minorHAnsi"/>
        </w:rPr>
        <w:t xml:space="preserve">Anyone who makes a nomination or recommendation and knows </w:t>
      </w:r>
      <w:r w:rsidR="00A25E4E">
        <w:rPr>
          <w:rFonts w:cstheme="minorHAnsi"/>
        </w:rPr>
        <w:t>that the nominee has been</w:t>
      </w:r>
      <w:r>
        <w:rPr>
          <w:rFonts w:cstheme="minorHAnsi"/>
        </w:rPr>
        <w:t xml:space="preserve"> determin</w:t>
      </w:r>
      <w:r w:rsidR="00A25E4E">
        <w:rPr>
          <w:rFonts w:cstheme="minorHAnsi"/>
        </w:rPr>
        <w:t>ed to have engaged in</w:t>
      </w:r>
      <w:r>
        <w:rPr>
          <w:rFonts w:cstheme="minorHAnsi"/>
        </w:rPr>
        <w:t xml:space="preserve"> unpr</w:t>
      </w:r>
      <w:r w:rsidR="00A25E4E">
        <w:rPr>
          <w:rFonts w:cstheme="minorHAnsi"/>
        </w:rPr>
        <w:t>ofessional or unethical conduct</w:t>
      </w:r>
      <w:r w:rsidRPr="005D0745">
        <w:rPr>
          <w:rFonts w:cstheme="minorHAnsi"/>
          <w:u w:val="single"/>
        </w:rPr>
        <w:t xml:space="preserve">, or </w:t>
      </w:r>
      <w:r w:rsidR="00A25E4E">
        <w:rPr>
          <w:rFonts w:cstheme="minorHAnsi"/>
          <w:u w:val="single"/>
        </w:rPr>
        <w:t xml:space="preserve">that </w:t>
      </w:r>
      <w:r>
        <w:rPr>
          <w:rFonts w:cstheme="minorHAnsi"/>
          <w:u w:val="single"/>
        </w:rPr>
        <w:t xml:space="preserve">a </w:t>
      </w:r>
      <w:r w:rsidRPr="005D0745">
        <w:rPr>
          <w:rFonts w:cstheme="minorHAnsi"/>
          <w:u w:val="single"/>
        </w:rPr>
        <w:t>credible but undetermined question</w:t>
      </w:r>
      <w:r w:rsidR="00A25E4E">
        <w:rPr>
          <w:rFonts w:cstheme="minorHAnsi"/>
          <w:u w:val="single"/>
        </w:rPr>
        <w:t xml:space="preserve"> exists </w:t>
      </w:r>
      <w:r>
        <w:rPr>
          <w:rFonts w:cstheme="minorHAnsi"/>
          <w:u w:val="single"/>
        </w:rPr>
        <w:t>about</w:t>
      </w:r>
      <w:r w:rsidRPr="005D0745">
        <w:rPr>
          <w:rFonts w:cstheme="minorHAnsi"/>
          <w:u w:val="single"/>
        </w:rPr>
        <w:t xml:space="preserve"> the nominee’s conduct,</w:t>
      </w:r>
      <w:r>
        <w:rPr>
          <w:rFonts w:cstheme="minorHAnsi"/>
          <w:color w:val="00933F"/>
        </w:rPr>
        <w:t xml:space="preserve"> </w:t>
      </w:r>
      <w:r>
        <w:rPr>
          <w:rFonts w:cstheme="minorHAnsi"/>
        </w:rPr>
        <w:t>is required to make a disclosure to the Society</w:t>
      </w:r>
      <w:r w:rsidR="008602C4">
        <w:rPr>
          <w:rFonts w:cstheme="minorHAnsi"/>
        </w:rPr>
        <w:t xml:space="preserve"> Official </w:t>
      </w:r>
      <w:r>
        <w:rPr>
          <w:rFonts w:cstheme="minorHAnsi"/>
        </w:rPr>
        <w:t xml:space="preserve">as part of the nomination process.  </w:t>
      </w:r>
      <w:r w:rsidR="004E3C80">
        <w:rPr>
          <w:rFonts w:cstheme="minorHAnsi"/>
        </w:rPr>
        <w:t xml:space="preserve"> </w:t>
      </w:r>
    </w:p>
    <w:p w14:paraId="49882447" w14:textId="24C4299E" w:rsidR="007D11EF" w:rsidRPr="00663C7F" w:rsidRDefault="008602C4" w:rsidP="007D11EF">
      <w:pPr>
        <w:jc w:val="both"/>
        <w:rPr>
          <w:rFonts w:cstheme="minorHAnsi"/>
        </w:rPr>
      </w:pPr>
      <w:r>
        <w:rPr>
          <w:rFonts w:cstheme="minorHAnsi"/>
        </w:rPr>
        <w:t>A person who is being considered for an Honor</w:t>
      </w:r>
      <w:r w:rsidR="00DF6B0D">
        <w:rPr>
          <w:rFonts w:cstheme="minorHAnsi"/>
        </w:rPr>
        <w:t xml:space="preserve"> (upon becoming aware of being considered)</w:t>
      </w:r>
      <w:r>
        <w:rPr>
          <w:rFonts w:cstheme="minorHAnsi"/>
        </w:rPr>
        <w:t xml:space="preserve">, or who holds an Honor, </w:t>
      </w:r>
      <w:r w:rsidR="00DF6B0D">
        <w:rPr>
          <w:rFonts w:cstheme="minorHAnsi"/>
        </w:rPr>
        <w:t xml:space="preserve">has a continuing duty to </w:t>
      </w:r>
      <w:r w:rsidR="004E3C80">
        <w:rPr>
          <w:rFonts w:cstheme="minorHAnsi"/>
        </w:rPr>
        <w:t>disclose to the Society Official the existe</w:t>
      </w:r>
      <w:r>
        <w:rPr>
          <w:rFonts w:cstheme="minorHAnsi"/>
        </w:rPr>
        <w:t xml:space="preserve">nce of any fact, situation, or circumstance that could be considered relevant to the Society’s decision whether to award the Honor under provisions of this Honors Policy.  </w:t>
      </w:r>
      <w:r w:rsidR="00DF6B0D">
        <w:rPr>
          <w:rFonts w:cstheme="minorHAnsi"/>
        </w:rPr>
        <w:t>Failure to make a disclosure may result in the Society withholding, suspending or revoking an Honor, in the Society’s discretion.</w:t>
      </w:r>
    </w:p>
    <w:p w14:paraId="06E48293" w14:textId="41B82BBF" w:rsidR="007D11EF" w:rsidRDefault="007D11EF" w:rsidP="007D11EF">
      <w:pPr>
        <w:jc w:val="both"/>
        <w:rPr>
          <w:rFonts w:cstheme="minorHAnsi"/>
        </w:rPr>
      </w:pPr>
      <w:r>
        <w:rPr>
          <w:rFonts w:cstheme="minorHAnsi"/>
          <w:b/>
          <w:u w:val="single"/>
        </w:rPr>
        <w:t>Restorative Remedies:</w:t>
      </w:r>
      <w:r>
        <w:rPr>
          <w:rFonts w:cstheme="minorHAnsi"/>
        </w:rPr>
        <w:t xml:space="preserve">  </w:t>
      </w:r>
      <w:r w:rsidRPr="00663C7F">
        <w:rPr>
          <w:rFonts w:cstheme="minorHAnsi"/>
        </w:rPr>
        <w:t xml:space="preserve">In the event of </w:t>
      </w:r>
      <w:r w:rsidR="007A39B9" w:rsidRPr="00F41154">
        <w:rPr>
          <w:rFonts w:cstheme="minorHAnsi"/>
        </w:rPr>
        <w:t>determined</w:t>
      </w:r>
      <w:r w:rsidR="007A39B9">
        <w:rPr>
          <w:rFonts w:cstheme="minorHAnsi"/>
        </w:rPr>
        <w:t xml:space="preserve"> </w:t>
      </w:r>
      <w:r w:rsidRPr="00663C7F">
        <w:rPr>
          <w:rFonts w:cstheme="minorHAnsi"/>
        </w:rPr>
        <w:t>conduct</w:t>
      </w:r>
      <w:r>
        <w:rPr>
          <w:rFonts w:cstheme="minorHAnsi"/>
        </w:rPr>
        <w:t xml:space="preserve"> inconsistent with an Honor </w:t>
      </w:r>
      <w:r w:rsidRPr="005D0745">
        <w:rPr>
          <w:rFonts w:cstheme="minorHAnsi"/>
          <w:u w:val="single"/>
        </w:rPr>
        <w:t>—</w:t>
      </w:r>
      <w:r>
        <w:rPr>
          <w:rFonts w:cstheme="minorHAnsi"/>
          <w:u w:val="single"/>
        </w:rPr>
        <w:t xml:space="preserve"> </w:t>
      </w:r>
      <w:r w:rsidRPr="005D0745">
        <w:rPr>
          <w:rFonts w:cstheme="minorHAnsi"/>
          <w:u w:val="single"/>
        </w:rPr>
        <w:t xml:space="preserve">or in the event of a credible but undetermined question about </w:t>
      </w:r>
      <w:r>
        <w:rPr>
          <w:rFonts w:cstheme="minorHAnsi"/>
          <w:u w:val="single"/>
        </w:rPr>
        <w:t xml:space="preserve">such </w:t>
      </w:r>
      <w:r w:rsidRPr="005D0745">
        <w:rPr>
          <w:rFonts w:cstheme="minorHAnsi"/>
          <w:u w:val="single"/>
        </w:rPr>
        <w:t>conduct —</w:t>
      </w:r>
      <w:r w:rsidRPr="00663C7F">
        <w:rPr>
          <w:rFonts w:cstheme="minorHAnsi"/>
        </w:rPr>
        <w:t>the Society may</w:t>
      </w:r>
      <w:r>
        <w:rPr>
          <w:rFonts w:cstheme="minorHAnsi"/>
        </w:rPr>
        <w:t xml:space="preserve"> </w:t>
      </w:r>
      <w:r w:rsidRPr="00663C7F">
        <w:rPr>
          <w:rFonts w:cstheme="minorHAnsi"/>
        </w:rPr>
        <w:t>provide opportunities for restorative remedies (that</w:t>
      </w:r>
      <w:r>
        <w:rPr>
          <w:rFonts w:cstheme="minorHAnsi"/>
        </w:rPr>
        <w:t xml:space="preserve"> diminish the effect of such conduct </w:t>
      </w:r>
      <w:r w:rsidRPr="00C62544">
        <w:rPr>
          <w:rFonts w:cstheme="minorHAnsi"/>
          <w:u w:val="single"/>
        </w:rPr>
        <w:t>or credibl</w:t>
      </w:r>
      <w:r w:rsidR="007A39B9">
        <w:rPr>
          <w:rFonts w:cstheme="minorHAnsi"/>
          <w:u w:val="single"/>
        </w:rPr>
        <w:t>y</w:t>
      </w:r>
      <w:r w:rsidRPr="00C62544">
        <w:rPr>
          <w:rFonts w:cstheme="minorHAnsi"/>
          <w:u w:val="single"/>
        </w:rPr>
        <w:t xml:space="preserve"> question</w:t>
      </w:r>
      <w:r w:rsidR="007A39B9">
        <w:rPr>
          <w:rFonts w:cstheme="minorHAnsi"/>
          <w:u w:val="single"/>
        </w:rPr>
        <w:t>ed conduct</w:t>
      </w:r>
      <w:r>
        <w:rPr>
          <w:rFonts w:cstheme="minorHAnsi"/>
        </w:rPr>
        <w:t xml:space="preserve">, elevate understanding of harm caused by such conduct, </w:t>
      </w:r>
      <w:r w:rsidRPr="00663C7F">
        <w:rPr>
          <w:rFonts w:cstheme="minorHAnsi"/>
        </w:rPr>
        <w:t>enhance relationships, improve conduct,</w:t>
      </w:r>
      <w:r>
        <w:rPr>
          <w:rFonts w:cstheme="minorHAnsi"/>
        </w:rPr>
        <w:t xml:space="preserve"> </w:t>
      </w:r>
      <w:r w:rsidR="00DF6B0D">
        <w:rPr>
          <w:rFonts w:cstheme="minorHAnsi"/>
        </w:rPr>
        <w:t xml:space="preserve">advance safety for those affected, </w:t>
      </w:r>
      <w:r w:rsidRPr="00663C7F">
        <w:rPr>
          <w:rFonts w:cstheme="minorHAnsi"/>
        </w:rPr>
        <w:t xml:space="preserve">and prevent recurrence of </w:t>
      </w:r>
      <w:r>
        <w:rPr>
          <w:rFonts w:cstheme="minorHAnsi"/>
        </w:rPr>
        <w:t xml:space="preserve">any </w:t>
      </w:r>
      <w:r w:rsidRPr="00663C7F">
        <w:rPr>
          <w:rFonts w:cstheme="minorHAnsi"/>
        </w:rPr>
        <w:t>undesirable conduct</w:t>
      </w:r>
      <w:r>
        <w:rPr>
          <w:rFonts w:cstheme="minorHAnsi"/>
        </w:rPr>
        <w:t xml:space="preserve">, eventually enabling positive </w:t>
      </w:r>
      <w:r w:rsidR="00DF6B0D">
        <w:rPr>
          <w:rFonts w:cstheme="minorHAnsi"/>
        </w:rPr>
        <w:t>participation in the field</w:t>
      </w:r>
      <w:r>
        <w:rPr>
          <w:rFonts w:cstheme="minorHAnsi"/>
        </w:rPr>
        <w:t xml:space="preserve"> and possibly  Honors</w:t>
      </w:r>
      <w:r w:rsidRPr="00663C7F">
        <w:rPr>
          <w:rFonts w:cstheme="minorHAnsi"/>
        </w:rPr>
        <w:t>)</w:t>
      </w:r>
      <w:r>
        <w:rPr>
          <w:rFonts w:cstheme="minorHAnsi"/>
        </w:rPr>
        <w:t xml:space="preserve">.   The Society may pursue or </w:t>
      </w:r>
      <w:r w:rsidR="00DF6B0D">
        <w:rPr>
          <w:rFonts w:cstheme="minorHAnsi"/>
        </w:rPr>
        <w:t>encourage</w:t>
      </w:r>
      <w:r>
        <w:rPr>
          <w:rFonts w:cstheme="minorHAnsi"/>
        </w:rPr>
        <w:t xml:space="preserve"> other institutions to pursue such remedies</w:t>
      </w:r>
      <w:r w:rsidRPr="00663C7F">
        <w:rPr>
          <w:rFonts w:cstheme="minorHAnsi"/>
        </w:rPr>
        <w:t xml:space="preserve"> where, in </w:t>
      </w:r>
      <w:r>
        <w:rPr>
          <w:rFonts w:cstheme="minorHAnsi"/>
        </w:rPr>
        <w:t>the Society’</w:t>
      </w:r>
      <w:r w:rsidRPr="00663C7F">
        <w:rPr>
          <w:rFonts w:cstheme="minorHAnsi"/>
        </w:rPr>
        <w:t>s judgment and discretion</w:t>
      </w:r>
      <w:r>
        <w:rPr>
          <w:rFonts w:cstheme="minorHAnsi"/>
        </w:rPr>
        <w:t xml:space="preserve">, the Society determines restorative remedies are possible </w:t>
      </w:r>
      <w:r w:rsidRPr="00663C7F">
        <w:rPr>
          <w:rFonts w:cstheme="minorHAnsi"/>
        </w:rPr>
        <w:t xml:space="preserve">with </w:t>
      </w:r>
      <w:r>
        <w:rPr>
          <w:rFonts w:cstheme="minorHAnsi"/>
        </w:rPr>
        <w:t>authentic</w:t>
      </w:r>
      <w:r w:rsidRPr="00663C7F">
        <w:rPr>
          <w:rFonts w:cstheme="minorHAnsi"/>
        </w:rPr>
        <w:t xml:space="preserve"> consent by the accused and the target and without perpetuating barriers to participat</w:t>
      </w:r>
      <w:r>
        <w:rPr>
          <w:rFonts w:cstheme="minorHAnsi"/>
        </w:rPr>
        <w:t xml:space="preserve">ion of all talent in the field </w:t>
      </w:r>
      <w:r w:rsidRPr="00663C7F">
        <w:rPr>
          <w:rFonts w:cstheme="minorHAnsi"/>
        </w:rPr>
        <w:t>or otherwise undermining excellence in the field.</w:t>
      </w:r>
      <w:r>
        <w:rPr>
          <w:rFonts w:cstheme="minorHAnsi"/>
        </w:rPr>
        <w:t xml:space="preserve">  The Society would generally endeavor to </w:t>
      </w:r>
      <w:r w:rsidRPr="00663C7F">
        <w:rPr>
          <w:rFonts w:cstheme="minorHAnsi"/>
        </w:rPr>
        <w:t>consult the accused and the target</w:t>
      </w:r>
      <w:r>
        <w:rPr>
          <w:rFonts w:cstheme="minorHAnsi"/>
        </w:rPr>
        <w:t xml:space="preserve"> and consider, among other factors:  </w:t>
      </w:r>
    </w:p>
    <w:p w14:paraId="0771FF86" w14:textId="77777777" w:rsidR="007D11EF" w:rsidRDefault="007D11EF" w:rsidP="007D11EF">
      <w:pPr>
        <w:ind w:left="720"/>
        <w:jc w:val="both"/>
        <w:rPr>
          <w:rFonts w:cstheme="minorHAnsi"/>
        </w:rPr>
      </w:pPr>
      <w:r>
        <w:rPr>
          <w:rFonts w:cstheme="minorHAnsi"/>
        </w:rPr>
        <w:t xml:space="preserve">(a) the egregiousness, prevalence, effect, and age of such conduct, the stage of career when it occurred; </w:t>
      </w:r>
    </w:p>
    <w:p w14:paraId="3B645B0C" w14:textId="29B13D37" w:rsidR="007D11EF" w:rsidRDefault="007D11EF" w:rsidP="007D11EF">
      <w:pPr>
        <w:ind w:left="720"/>
        <w:jc w:val="both"/>
        <w:rPr>
          <w:rFonts w:cstheme="minorHAnsi"/>
        </w:rPr>
      </w:pPr>
      <w:r>
        <w:rPr>
          <w:rFonts w:cstheme="minorHAnsi"/>
        </w:rPr>
        <w:t xml:space="preserve">(b) whether an individual with determined unprofessional and unethical conduct takes responsibility for the conduct and demonstrates through action </w:t>
      </w:r>
      <w:r w:rsidR="00DF6B0D">
        <w:rPr>
          <w:rFonts w:cstheme="minorHAnsi"/>
        </w:rPr>
        <w:t>(</w:t>
      </w:r>
      <w:r>
        <w:rPr>
          <w:rFonts w:cstheme="minorHAnsi"/>
        </w:rPr>
        <w:t xml:space="preserve">non-repetition) that s/he learned the necessary lesson and is unlikely to repeat similar conduct; </w:t>
      </w:r>
    </w:p>
    <w:p w14:paraId="1405AB03" w14:textId="646D9DFB" w:rsidR="007D11EF" w:rsidRDefault="007D11EF" w:rsidP="007D11EF">
      <w:pPr>
        <w:ind w:left="720"/>
        <w:jc w:val="both"/>
        <w:rPr>
          <w:rFonts w:cstheme="minorHAnsi"/>
        </w:rPr>
      </w:pPr>
      <w:r>
        <w:rPr>
          <w:rFonts w:cstheme="minorHAnsi"/>
        </w:rPr>
        <w:t xml:space="preserve">(c) whether an individual appears to be sincerely committed to demonstrating professional and ethical conduct, understanding how the determined conduct </w:t>
      </w:r>
      <w:r w:rsidRPr="00FC6B30">
        <w:rPr>
          <w:rFonts w:cstheme="minorHAnsi"/>
          <w:u w:val="single"/>
        </w:rPr>
        <w:t xml:space="preserve">or </w:t>
      </w:r>
      <w:r w:rsidRPr="00927FC0">
        <w:rPr>
          <w:rFonts w:cstheme="minorHAnsi"/>
          <w:u w:val="single"/>
        </w:rPr>
        <w:t>questions</w:t>
      </w:r>
      <w:r w:rsidRPr="00090B90">
        <w:rPr>
          <w:rFonts w:cstheme="minorHAnsi"/>
          <w:u w:val="single"/>
        </w:rPr>
        <w:t xml:space="preserve"> of conduct</w:t>
      </w:r>
      <w:r>
        <w:rPr>
          <w:rFonts w:cstheme="minorHAnsi"/>
        </w:rPr>
        <w:t xml:space="preserve"> occurred, avoiding a repetition, and restoring relationships—not just to qualify for receipt of an Honor, but recognizing the importance of professional </w:t>
      </w:r>
      <w:r w:rsidR="00137C53">
        <w:rPr>
          <w:rFonts w:cstheme="minorHAnsi"/>
        </w:rPr>
        <w:t xml:space="preserve">and ethical </w:t>
      </w:r>
      <w:r>
        <w:rPr>
          <w:rFonts w:cstheme="minorHAnsi"/>
        </w:rPr>
        <w:t xml:space="preserve">conduct to excellence in the field.  </w:t>
      </w:r>
    </w:p>
    <w:p w14:paraId="387E48CA" w14:textId="77777777" w:rsidR="007D11EF" w:rsidRPr="00663C7F" w:rsidRDefault="007D11EF" w:rsidP="007D11EF">
      <w:pPr>
        <w:jc w:val="both"/>
        <w:rPr>
          <w:rFonts w:cstheme="minorHAnsi"/>
          <w:b/>
        </w:rPr>
      </w:pPr>
      <w:r w:rsidRPr="00663C7F">
        <w:rPr>
          <w:rFonts w:cstheme="minorHAnsi"/>
          <w:b/>
          <w:u w:val="single"/>
        </w:rPr>
        <w:t>Process for Suspension or Revocation</w:t>
      </w:r>
      <w:r>
        <w:rPr>
          <w:rFonts w:cstheme="minorHAnsi"/>
          <w:b/>
          <w:u w:val="single"/>
        </w:rPr>
        <w:t xml:space="preserve"> of Existing Honors</w:t>
      </w:r>
      <w:r w:rsidRPr="00663C7F">
        <w:rPr>
          <w:rFonts w:cstheme="minorHAnsi"/>
          <w:b/>
          <w:u w:val="single"/>
        </w:rPr>
        <w:t>.</w:t>
      </w:r>
      <w:r w:rsidRPr="00663C7F">
        <w:rPr>
          <w:rFonts w:cstheme="minorHAnsi"/>
          <w:b/>
        </w:rPr>
        <w:t xml:space="preserve">  </w:t>
      </w:r>
    </w:p>
    <w:p w14:paraId="5FBB37C9" w14:textId="77777777" w:rsidR="006B44D7" w:rsidRDefault="007D11EF" w:rsidP="007D11EF">
      <w:pPr>
        <w:jc w:val="both"/>
        <w:rPr>
          <w:rFonts w:cstheme="minorHAnsi"/>
        </w:rPr>
      </w:pPr>
      <w:r w:rsidRPr="00663C7F">
        <w:rPr>
          <w:rFonts w:cstheme="minorHAnsi"/>
        </w:rPr>
        <w:t xml:space="preserve">Upon notice by the Society to a person already holding an Honor, a suspension or revocation shall take effect.  At least 30 days before a notice of revocation or suspension, the Society will give the holder of the Honor a notice of intent to revoke or suspend the Honor.  The notice of intent will include a statement of the interests of the field served by the proposed revocation or suspension, in the Society’s judgment.  The holder of the Honor will have an opportunity to submit to the </w:t>
      </w:r>
    </w:p>
    <w:p w14:paraId="2C580206" w14:textId="77777777" w:rsidR="006B44D7" w:rsidRDefault="006B44D7" w:rsidP="006B44D7">
      <w:pPr>
        <w:spacing w:after="0"/>
        <w:jc w:val="both"/>
        <w:rPr>
          <w:rFonts w:cstheme="minorHAnsi"/>
        </w:rPr>
      </w:pPr>
    </w:p>
    <w:p w14:paraId="47525827" w14:textId="311DE841" w:rsidR="007D11EF" w:rsidRDefault="007D11EF" w:rsidP="007D11EF">
      <w:pPr>
        <w:jc w:val="both"/>
        <w:rPr>
          <w:rFonts w:cstheme="minorHAnsi"/>
        </w:rPr>
      </w:pPr>
      <w:r w:rsidRPr="00663C7F">
        <w:rPr>
          <w:rFonts w:cstheme="minorHAnsi"/>
        </w:rPr>
        <w:lastRenderedPageBreak/>
        <w:t xml:space="preserve">Society, within 14 days of receiving a notice of intent, a written statement of any reasons why s/he believes it would not be in the best interests of the field for the revocation or suspension to be affected.  After that 14-day period, whether or not a statement has been submitted, the Society will act in its discretion. </w:t>
      </w:r>
      <w:r w:rsidRPr="00FC6B30">
        <w:rPr>
          <w:rFonts w:cstheme="minorHAnsi"/>
        </w:rPr>
        <w:t xml:space="preserve">  </w:t>
      </w:r>
      <w:r>
        <w:rPr>
          <w:rFonts w:cstheme="minorHAnsi"/>
        </w:rPr>
        <w:t>T</w:t>
      </w:r>
      <w:r w:rsidRPr="00FC6B30">
        <w:rPr>
          <w:rFonts w:cstheme="minorHAnsi"/>
        </w:rPr>
        <w:t>he Society, a</w:t>
      </w:r>
      <w:r w:rsidRPr="005C3E4A">
        <w:rPr>
          <w:rFonts w:cstheme="minorHAnsi"/>
        </w:rPr>
        <w:t>t any time,</w:t>
      </w:r>
      <w:r w:rsidRPr="000D3E12">
        <w:rPr>
          <w:rFonts w:cstheme="minorHAnsi"/>
        </w:rPr>
        <w:t xml:space="preserve"> may review </w:t>
      </w:r>
      <w:r>
        <w:rPr>
          <w:rFonts w:cstheme="minorHAnsi"/>
        </w:rPr>
        <w:t xml:space="preserve">and act on </w:t>
      </w:r>
      <w:r w:rsidR="00F41154">
        <w:rPr>
          <w:rFonts w:cstheme="minorHAnsi"/>
        </w:rPr>
        <w:t>pertinent information</w:t>
      </w:r>
      <w:r w:rsidRPr="000D3E12">
        <w:rPr>
          <w:rFonts w:cstheme="minorHAnsi"/>
        </w:rPr>
        <w:t xml:space="preserve"> that was not available </w:t>
      </w:r>
      <w:r w:rsidR="00FF55A5">
        <w:rPr>
          <w:rFonts w:cstheme="minorHAnsi"/>
        </w:rPr>
        <w:t xml:space="preserve">or known to it </w:t>
      </w:r>
      <w:r w:rsidRPr="000D3E12">
        <w:rPr>
          <w:rFonts w:cstheme="minorHAnsi"/>
        </w:rPr>
        <w:t>at the time of its decision.</w:t>
      </w:r>
    </w:p>
    <w:p w14:paraId="3D0C9DF2" w14:textId="77777777" w:rsidR="007D11EF" w:rsidRPr="00E504C1" w:rsidRDefault="00E504C1" w:rsidP="007D11EF">
      <w:pPr>
        <w:jc w:val="both"/>
        <w:rPr>
          <w:rFonts w:cstheme="minorHAnsi"/>
          <w:b/>
          <w:u w:val="single"/>
        </w:rPr>
      </w:pPr>
      <w:r w:rsidRPr="00E504C1">
        <w:rPr>
          <w:rFonts w:cstheme="minorHAnsi"/>
          <w:b/>
          <w:u w:val="single"/>
        </w:rPr>
        <w:t xml:space="preserve">Special Circumstances – Honors Held by Deceased Individuals. </w:t>
      </w:r>
    </w:p>
    <w:p w14:paraId="28141539" w14:textId="06831DC9" w:rsidR="00E504C1" w:rsidRPr="00E504C1" w:rsidRDefault="00E504C1" w:rsidP="00E504C1">
      <w:pPr>
        <w:jc w:val="both"/>
        <w:rPr>
          <w:rFonts w:cstheme="minorHAnsi"/>
        </w:rPr>
      </w:pPr>
      <w:r w:rsidRPr="00E504C1">
        <w:rPr>
          <w:rFonts w:cstheme="minorHAnsi"/>
        </w:rPr>
        <w:t>Special circumstances arise when unprofessional and unethical conduct of a deceased person who holds an Honor is raised.  The Society will exercise its discretion to address such situations on a case-by-case basis</w:t>
      </w:r>
      <w:r w:rsidR="008C5051">
        <w:rPr>
          <w:rFonts w:cstheme="minorHAnsi"/>
        </w:rPr>
        <w:t xml:space="preserve"> </w:t>
      </w:r>
      <w:r w:rsidRPr="00E504C1">
        <w:rPr>
          <w:rFonts w:cstheme="minorHAnsi"/>
        </w:rPr>
        <w:t xml:space="preserve">and may determine that no action is needed without heightened concerns.  It will consider the following:   </w:t>
      </w:r>
    </w:p>
    <w:p w14:paraId="257EEA0D" w14:textId="77777777" w:rsidR="00E504C1" w:rsidRPr="00E504C1" w:rsidRDefault="00E504C1" w:rsidP="00E504C1">
      <w:pPr>
        <w:pStyle w:val="ListParagraph"/>
        <w:numPr>
          <w:ilvl w:val="0"/>
          <w:numId w:val="5"/>
        </w:numPr>
        <w:jc w:val="both"/>
        <w:rPr>
          <w:rFonts w:cstheme="minorHAnsi"/>
        </w:rPr>
      </w:pPr>
      <w:r w:rsidRPr="00E504C1">
        <w:rPr>
          <w:rFonts w:cstheme="minorHAnsi"/>
        </w:rPr>
        <w:t xml:space="preserve">A deceased person is unable to participate in even an informal investigation or process, is unable to defend against allegations, e.g., of sexual harassment, or to participate in restorative remedies.  </w:t>
      </w:r>
    </w:p>
    <w:p w14:paraId="10E5ACFF" w14:textId="77777777" w:rsidR="00E504C1" w:rsidRPr="00E504C1" w:rsidRDefault="00E504C1" w:rsidP="00E504C1">
      <w:pPr>
        <w:pStyle w:val="ListParagraph"/>
        <w:numPr>
          <w:ilvl w:val="0"/>
          <w:numId w:val="7"/>
        </w:numPr>
        <w:jc w:val="both"/>
        <w:rPr>
          <w:rFonts w:cstheme="minorHAnsi"/>
        </w:rPr>
      </w:pPr>
      <w:r w:rsidRPr="00E504C1">
        <w:rPr>
          <w:rFonts w:cstheme="minorHAnsi"/>
        </w:rPr>
        <w:t xml:space="preserve">A deceased person cannot continue unprofessional and unethical conduct, eliminating threats that the conduct will be ongoing.  </w:t>
      </w:r>
    </w:p>
    <w:p w14:paraId="562A75EC" w14:textId="77777777" w:rsidR="00E504C1" w:rsidRPr="00E504C1" w:rsidRDefault="00E504C1" w:rsidP="00E504C1">
      <w:pPr>
        <w:pStyle w:val="ListParagraph"/>
        <w:numPr>
          <w:ilvl w:val="0"/>
          <w:numId w:val="5"/>
        </w:numPr>
        <w:jc w:val="both"/>
        <w:rPr>
          <w:rFonts w:cstheme="minorHAnsi"/>
        </w:rPr>
      </w:pPr>
      <w:r w:rsidRPr="00E504C1">
        <w:rPr>
          <w:rFonts w:cstheme="minorHAnsi"/>
        </w:rPr>
        <w:t xml:space="preserve">Unless heightened concerns for continuing impact on the field exist, the need to protect the interests of the field in eliminating barriers to inclusion may be limited, and the interest of fairness to the accused may be greater.  </w:t>
      </w:r>
    </w:p>
    <w:p w14:paraId="35FABCEC" w14:textId="1D077BC8" w:rsidR="00E504C1" w:rsidRPr="00E504C1" w:rsidRDefault="00E504C1" w:rsidP="00E504C1">
      <w:pPr>
        <w:pStyle w:val="ListParagraph"/>
        <w:numPr>
          <w:ilvl w:val="0"/>
          <w:numId w:val="5"/>
        </w:numPr>
        <w:jc w:val="both"/>
        <w:rPr>
          <w:rFonts w:cstheme="minorHAnsi"/>
        </w:rPr>
      </w:pPr>
      <w:r w:rsidRPr="00E504C1">
        <w:rPr>
          <w:rFonts w:cstheme="minorHAnsi"/>
        </w:rPr>
        <w:t xml:space="preserve">Heightened concerns for impact on the field, even after death, may exist when the act of unprofessional and unethical conduct has been determined during a person’s lifetime (or is </w:t>
      </w:r>
      <w:r w:rsidR="002E18FD">
        <w:rPr>
          <w:rFonts w:cstheme="minorHAnsi"/>
        </w:rPr>
        <w:t xml:space="preserve">established by </w:t>
      </w:r>
      <w:r w:rsidRPr="00E504C1">
        <w:rPr>
          <w:rFonts w:cstheme="minorHAnsi"/>
        </w:rPr>
        <w:t xml:space="preserve">unequivocal facts) and is </w:t>
      </w:r>
      <w:r w:rsidRPr="00EC6F2E">
        <w:rPr>
          <w:rFonts w:cstheme="minorHAnsi"/>
        </w:rPr>
        <w:t>highly egregious</w:t>
      </w:r>
      <w:r w:rsidRPr="00E504C1">
        <w:rPr>
          <w:rFonts w:cstheme="minorHAnsi"/>
        </w:rPr>
        <w:t xml:space="preserve"> (respecting a single event or frequency). This is particularly so when the deceased holder of the Honor is very prominent in the field, or the Honor is exceptional, or there is a named Honor continuing to be conferred on others.</w:t>
      </w:r>
    </w:p>
    <w:p w14:paraId="6F2E6992" w14:textId="0838521C" w:rsidR="00E504C1" w:rsidRPr="00E504C1" w:rsidRDefault="00E504C1" w:rsidP="00E504C1">
      <w:pPr>
        <w:pStyle w:val="ListParagraph"/>
        <w:numPr>
          <w:ilvl w:val="0"/>
          <w:numId w:val="5"/>
        </w:numPr>
        <w:jc w:val="both"/>
        <w:rPr>
          <w:rFonts w:cstheme="minorHAnsi"/>
        </w:rPr>
      </w:pPr>
      <w:r w:rsidRPr="00E504C1">
        <w:rPr>
          <w:rFonts w:cstheme="minorHAnsi"/>
        </w:rPr>
        <w:t>When action is warranted, it may range from revocation of the Honor to a statement about intolerance of the type of conduct raised</w:t>
      </w:r>
      <w:r w:rsidR="00E64C70">
        <w:rPr>
          <w:rFonts w:cstheme="minorHAnsi"/>
        </w:rPr>
        <w:t>.  R</w:t>
      </w:r>
      <w:r w:rsidRPr="00E504C1">
        <w:rPr>
          <w:rFonts w:cstheme="minorHAnsi"/>
        </w:rPr>
        <w:t xml:space="preserve">evocation </w:t>
      </w:r>
      <w:r w:rsidR="00E64C70">
        <w:rPr>
          <w:rFonts w:cstheme="minorHAnsi"/>
        </w:rPr>
        <w:t xml:space="preserve">is </w:t>
      </w:r>
      <w:r w:rsidRPr="00E504C1">
        <w:rPr>
          <w:rFonts w:cstheme="minorHAnsi"/>
        </w:rPr>
        <w:t>an extraordinary remedy</w:t>
      </w:r>
      <w:r w:rsidR="00E64C70">
        <w:rPr>
          <w:rFonts w:cstheme="minorHAnsi"/>
        </w:rPr>
        <w:t>. T</w:t>
      </w:r>
      <w:r w:rsidRPr="00E504C1">
        <w:rPr>
          <w:rFonts w:cstheme="minorHAnsi"/>
        </w:rPr>
        <w:t xml:space="preserve">he Society </w:t>
      </w:r>
      <w:r w:rsidR="00E64C70">
        <w:rPr>
          <w:rFonts w:cstheme="minorHAnsi"/>
        </w:rPr>
        <w:t xml:space="preserve">will </w:t>
      </w:r>
      <w:r w:rsidRPr="00E504C1">
        <w:rPr>
          <w:rFonts w:cstheme="minorHAnsi"/>
        </w:rPr>
        <w:t>exercis</w:t>
      </w:r>
      <w:r w:rsidR="00E64C70">
        <w:rPr>
          <w:rFonts w:cstheme="minorHAnsi"/>
        </w:rPr>
        <w:t>e</w:t>
      </w:r>
      <w:r w:rsidRPr="00E504C1">
        <w:rPr>
          <w:rFonts w:cstheme="minorHAnsi"/>
        </w:rPr>
        <w:t xml:space="preserve"> its judgment on a case-by-case basis.  If a statement is made, the Society would speak to intolerance of the type of conduct </w:t>
      </w:r>
      <w:r w:rsidR="003F298D">
        <w:rPr>
          <w:rFonts w:cstheme="minorHAnsi"/>
        </w:rPr>
        <w:t>rais</w:t>
      </w:r>
      <w:r w:rsidR="004C110A">
        <w:rPr>
          <w:rFonts w:cstheme="minorHAnsi"/>
        </w:rPr>
        <w:t>ed</w:t>
      </w:r>
      <w:r w:rsidRPr="00E504C1">
        <w:rPr>
          <w:rFonts w:cstheme="minorHAnsi"/>
        </w:rPr>
        <w:t xml:space="preserve">, without judging or stating whether the conduct occurred, and without adding commentary to any existing determination made on the subject.  When a statement is made, the Society may include examples of types of unprofessional and unethical conduct faced and consequential actions taken under the Society’s current policy generally, </w:t>
      </w:r>
      <w:r w:rsidR="00E64C70">
        <w:rPr>
          <w:rFonts w:cstheme="minorHAnsi"/>
        </w:rPr>
        <w:t xml:space="preserve">to </w:t>
      </w:r>
      <w:r w:rsidRPr="00E504C1">
        <w:rPr>
          <w:rFonts w:cstheme="minorHAnsi"/>
        </w:rPr>
        <w:t>demonstrat</w:t>
      </w:r>
      <w:r w:rsidR="00E64C70">
        <w:rPr>
          <w:rFonts w:cstheme="minorHAnsi"/>
        </w:rPr>
        <w:t>e</w:t>
      </w:r>
      <w:r w:rsidRPr="00E504C1">
        <w:rPr>
          <w:rFonts w:cstheme="minorHAnsi"/>
        </w:rPr>
        <w:t xml:space="preserve"> the authenticity of </w:t>
      </w:r>
      <w:r w:rsidR="00E64C70">
        <w:rPr>
          <w:rFonts w:cstheme="minorHAnsi"/>
        </w:rPr>
        <w:t xml:space="preserve">its </w:t>
      </w:r>
      <w:r w:rsidRPr="00E504C1">
        <w:rPr>
          <w:rFonts w:cstheme="minorHAnsi"/>
        </w:rPr>
        <w:t xml:space="preserve">intolerance for the </w:t>
      </w:r>
      <w:r w:rsidR="00E64C70">
        <w:rPr>
          <w:rFonts w:cstheme="minorHAnsi"/>
        </w:rPr>
        <w:t xml:space="preserve">type of </w:t>
      </w:r>
      <w:r w:rsidRPr="00E504C1">
        <w:rPr>
          <w:rFonts w:cstheme="minorHAnsi"/>
        </w:rPr>
        <w:t>conduct</w:t>
      </w:r>
      <w:r w:rsidR="00E64C70">
        <w:rPr>
          <w:rFonts w:cstheme="minorHAnsi"/>
        </w:rPr>
        <w:t xml:space="preserve"> and mitigate impact on the field</w:t>
      </w:r>
      <w:r w:rsidRPr="00E504C1">
        <w:rPr>
          <w:rFonts w:cstheme="minorHAnsi"/>
        </w:rPr>
        <w:t xml:space="preserve">.   </w:t>
      </w:r>
    </w:p>
    <w:p w14:paraId="6294FCF3" w14:textId="5D40733B" w:rsidR="00E504C1" w:rsidRPr="00E504C1" w:rsidRDefault="00E504C1" w:rsidP="00E504C1">
      <w:pPr>
        <w:pStyle w:val="ListParagraph"/>
        <w:numPr>
          <w:ilvl w:val="0"/>
          <w:numId w:val="5"/>
        </w:numPr>
        <w:jc w:val="both"/>
        <w:rPr>
          <w:rFonts w:cstheme="minorHAnsi"/>
        </w:rPr>
      </w:pPr>
      <w:r w:rsidRPr="00E504C1">
        <w:rPr>
          <w:rFonts w:cstheme="minorHAnsi"/>
        </w:rPr>
        <w:t xml:space="preserve">The Society is not expected to newly investigate a question of professional </w:t>
      </w:r>
      <w:r w:rsidR="0038096E">
        <w:rPr>
          <w:rFonts w:cstheme="minorHAnsi"/>
        </w:rPr>
        <w:t xml:space="preserve">and ethical </w:t>
      </w:r>
      <w:r w:rsidRPr="00E504C1">
        <w:rPr>
          <w:rFonts w:cstheme="minorHAnsi"/>
        </w:rPr>
        <w:t>conduct related to a deceased holder of an Honor</w:t>
      </w:r>
      <w:r w:rsidR="00F41154">
        <w:rPr>
          <w:rFonts w:cstheme="minorHAnsi"/>
        </w:rPr>
        <w:t>.</w:t>
      </w:r>
    </w:p>
    <w:p w14:paraId="08B8DA4F" w14:textId="77777777" w:rsidR="00E504C1" w:rsidRDefault="00E504C1" w:rsidP="007D11EF">
      <w:pPr>
        <w:jc w:val="both"/>
        <w:rPr>
          <w:rFonts w:cstheme="minorHAnsi"/>
        </w:rPr>
      </w:pPr>
    </w:p>
    <w:p w14:paraId="369BCEFC" w14:textId="77777777" w:rsidR="007D11EF" w:rsidRDefault="007D11EF" w:rsidP="007D11EF">
      <w:pPr>
        <w:jc w:val="both"/>
        <w:rPr>
          <w:rFonts w:cstheme="minorHAnsi"/>
        </w:rPr>
      </w:pPr>
    </w:p>
    <w:p w14:paraId="12605B90" w14:textId="77777777" w:rsidR="007D11EF" w:rsidRDefault="007D11EF" w:rsidP="007D11EF">
      <w:pPr>
        <w:rPr>
          <w:rFonts w:cstheme="minorHAnsi"/>
        </w:rPr>
      </w:pPr>
      <w:r>
        <w:rPr>
          <w:rFonts w:cstheme="minorHAnsi"/>
        </w:rPr>
        <w:br w:type="page"/>
      </w:r>
    </w:p>
    <w:p w14:paraId="15A557C4" w14:textId="77777777" w:rsidR="007B017A" w:rsidRDefault="007B017A" w:rsidP="00E504C1">
      <w:pPr>
        <w:spacing w:after="0"/>
        <w:rPr>
          <w:rFonts w:cstheme="minorHAnsi"/>
          <w:sz w:val="28"/>
          <w:szCs w:val="28"/>
        </w:rPr>
      </w:pPr>
    </w:p>
    <w:p w14:paraId="0324B361" w14:textId="341A908E" w:rsidR="00E504C1" w:rsidRPr="00F769F2" w:rsidRDefault="00E504C1" w:rsidP="00E504C1">
      <w:pPr>
        <w:spacing w:after="0"/>
        <w:rPr>
          <w:rFonts w:cstheme="minorHAnsi"/>
          <w:b/>
          <w:sz w:val="32"/>
          <w:szCs w:val="28"/>
        </w:rPr>
      </w:pPr>
      <w:r w:rsidRPr="00F769F2">
        <w:rPr>
          <w:rFonts w:cstheme="minorHAnsi"/>
          <w:b/>
          <w:sz w:val="32"/>
          <w:szCs w:val="28"/>
        </w:rPr>
        <w:t>III. Additional</w:t>
      </w:r>
      <w:r w:rsidR="008C5051">
        <w:rPr>
          <w:rFonts w:cstheme="minorHAnsi"/>
          <w:b/>
          <w:sz w:val="32"/>
          <w:szCs w:val="28"/>
        </w:rPr>
        <w:t xml:space="preserve"> </w:t>
      </w:r>
      <w:r w:rsidRPr="00F769F2">
        <w:rPr>
          <w:rFonts w:cstheme="minorHAnsi"/>
          <w:b/>
          <w:sz w:val="32"/>
          <w:szCs w:val="28"/>
        </w:rPr>
        <w:t xml:space="preserve">Policy and Legal Considerations   </w:t>
      </w:r>
    </w:p>
    <w:p w14:paraId="3202340E" w14:textId="77777777" w:rsidR="00E504C1" w:rsidRDefault="00E504C1" w:rsidP="00E504C1">
      <w:pPr>
        <w:spacing w:after="0"/>
        <w:rPr>
          <w:rFonts w:cstheme="minorHAnsi"/>
          <w:u w:val="single"/>
        </w:rPr>
      </w:pPr>
    </w:p>
    <w:p w14:paraId="1993D030" w14:textId="77777777" w:rsidR="00FC5D07" w:rsidRPr="001F40BC" w:rsidRDefault="00FC5D07" w:rsidP="00FC5D07">
      <w:pPr>
        <w:ind w:right="162"/>
        <w:jc w:val="both"/>
        <w:rPr>
          <w:rFonts w:cstheme="minorHAnsi"/>
        </w:rPr>
      </w:pPr>
      <w:r w:rsidRPr="00EC6F2E">
        <w:rPr>
          <w:rFonts w:cstheme="minorHAnsi"/>
          <w:b/>
          <w:u w:val="single"/>
        </w:rPr>
        <w:t>Adapting the Policy for Institutions of Higher Education, Teaching Hospitals, and Other Entities:</w:t>
      </w:r>
      <w:r>
        <w:rPr>
          <w:rFonts w:cstheme="minorHAnsi"/>
        </w:rPr>
        <w:t xml:space="preserve"> </w:t>
      </w:r>
      <w:r w:rsidRPr="001F40BC">
        <w:rPr>
          <w:rFonts w:cstheme="minorHAnsi"/>
        </w:rPr>
        <w:t>This Model Honors and Awards Policy is easily adapted for use by research and educational organizations that are not societies.  These are necessary modifications:</w:t>
      </w:r>
    </w:p>
    <w:p w14:paraId="56A67669" w14:textId="77777777" w:rsidR="00FC5D07" w:rsidRPr="002707DC" w:rsidRDefault="00FC5D07" w:rsidP="00FC5D07">
      <w:pPr>
        <w:pStyle w:val="ListParagraph"/>
        <w:numPr>
          <w:ilvl w:val="0"/>
          <w:numId w:val="3"/>
        </w:numPr>
        <w:ind w:right="162"/>
        <w:jc w:val="both"/>
        <w:rPr>
          <w:rFonts w:cstheme="minorHAnsi"/>
        </w:rPr>
      </w:pPr>
      <w:r w:rsidRPr="002707DC">
        <w:rPr>
          <w:rFonts w:cstheme="minorHAnsi"/>
        </w:rPr>
        <w:t xml:space="preserve">Replace “Society” with another defined term suitable for </w:t>
      </w:r>
      <w:r>
        <w:rPr>
          <w:rFonts w:cstheme="minorHAnsi"/>
        </w:rPr>
        <w:t>the</w:t>
      </w:r>
      <w:r w:rsidRPr="002707DC">
        <w:rPr>
          <w:rFonts w:cstheme="minorHAnsi"/>
        </w:rPr>
        <w:t xml:space="preserve"> organization throughout.</w:t>
      </w:r>
    </w:p>
    <w:p w14:paraId="4EF35851" w14:textId="77777777" w:rsidR="00950DA1" w:rsidRDefault="00FC5D07" w:rsidP="00EE2D25">
      <w:pPr>
        <w:pStyle w:val="ListParagraph"/>
        <w:numPr>
          <w:ilvl w:val="0"/>
          <w:numId w:val="3"/>
        </w:numPr>
        <w:ind w:right="162"/>
        <w:jc w:val="both"/>
        <w:rPr>
          <w:rFonts w:cstheme="minorHAnsi"/>
        </w:rPr>
      </w:pPr>
      <w:r w:rsidRPr="002707DC">
        <w:rPr>
          <w:rFonts w:cstheme="minorHAnsi"/>
        </w:rPr>
        <w:t>Within both “Option 1” and “Option 2” of the Model Policy there is a further choice respecting who conducts an investigation. The first choice is likely the most suitable for institutions of higher education and other “home institutions” of the holder or prospective holder of an Honor.  Either choice may be suitable for other organizations that are not the employer.</w:t>
      </w:r>
    </w:p>
    <w:p w14:paraId="4CB7BF45" w14:textId="7E4B74BF" w:rsidR="00EE2D25" w:rsidRPr="00950DA1" w:rsidRDefault="00950DA1" w:rsidP="00950DA1">
      <w:pPr>
        <w:ind w:right="162"/>
        <w:jc w:val="both"/>
        <w:rPr>
          <w:rFonts w:cstheme="minorHAnsi"/>
        </w:rPr>
      </w:pPr>
      <w:r>
        <w:rPr>
          <w:rFonts w:cstheme="minorHAnsi"/>
          <w:b/>
          <w:u w:val="single"/>
        </w:rPr>
        <w:t>Due Process and Contract Considerations for Societies and Other Entities:</w:t>
      </w:r>
      <w:r w:rsidR="00FC5D07" w:rsidRPr="00950DA1">
        <w:rPr>
          <w:rFonts w:cstheme="minorHAnsi"/>
        </w:rPr>
        <w:t xml:space="preserve"> Public institutions and entities may be subject to more stringent due process standards than the contract standards that apply, and fundamental fairness standards that may apply, to private entities such as societies</w:t>
      </w:r>
      <w:r w:rsidR="003703A3" w:rsidRPr="00950DA1">
        <w:rPr>
          <w:rFonts w:cstheme="minorHAnsi"/>
        </w:rPr>
        <w:t xml:space="preserve"> and private institutions of higher education</w:t>
      </w:r>
      <w:r w:rsidR="00FC5D07" w:rsidRPr="00950DA1">
        <w:rPr>
          <w:rFonts w:cstheme="minorHAnsi"/>
        </w:rPr>
        <w:t xml:space="preserve">.  (State law may also have an impact.)  </w:t>
      </w:r>
      <w:r w:rsidR="00EE2D25" w:rsidRPr="00950DA1">
        <w:rPr>
          <w:rFonts w:cstheme="minorHAnsi"/>
        </w:rPr>
        <w:t xml:space="preserve">These </w:t>
      </w:r>
      <w:r>
        <w:rPr>
          <w:rFonts w:cstheme="minorHAnsi"/>
        </w:rPr>
        <w:t xml:space="preserve">due process and contract </w:t>
      </w:r>
      <w:r w:rsidR="00EE2D25" w:rsidRPr="00950DA1">
        <w:rPr>
          <w:rFonts w:cstheme="minorHAnsi"/>
        </w:rPr>
        <w:t>standards may apply to the following:</w:t>
      </w:r>
    </w:p>
    <w:p w14:paraId="4031A896" w14:textId="77777777" w:rsidR="00EE2D25" w:rsidRPr="00950DA1" w:rsidRDefault="00EE2D25" w:rsidP="00950DA1">
      <w:pPr>
        <w:pStyle w:val="ListParagraph"/>
        <w:numPr>
          <w:ilvl w:val="0"/>
          <w:numId w:val="35"/>
        </w:numPr>
        <w:ind w:right="162"/>
        <w:jc w:val="both"/>
        <w:rPr>
          <w:rFonts w:cstheme="minorHAnsi"/>
        </w:rPr>
      </w:pPr>
      <w:r w:rsidRPr="00950DA1">
        <w:rPr>
          <w:rFonts w:cstheme="minorHAnsi"/>
          <w:i/>
          <w:u w:val="single"/>
        </w:rPr>
        <w:t>Exercise of Discretion</w:t>
      </w:r>
      <w:r w:rsidRPr="00950DA1">
        <w:rPr>
          <w:rFonts w:cstheme="minorHAnsi"/>
          <w:i/>
        </w:rPr>
        <w:t xml:space="preserve">. </w:t>
      </w:r>
      <w:r w:rsidRPr="00950DA1">
        <w:rPr>
          <w:rFonts w:cstheme="minorHAnsi"/>
        </w:rPr>
        <w:t xml:space="preserve">Under principles of the Due Process Clause of the U.S Constitution, applicable to public institutions, rather than stating in a model policy or tool that any decisions/determinations are made in a public institution’s “sole and absolute discretion” (or like language), it may be preferable to specify that decisions are made in the public institution’s judgment based on its mission and specified criteria. </w:t>
      </w:r>
    </w:p>
    <w:p w14:paraId="7CC84D9E" w14:textId="77777777" w:rsidR="00902928" w:rsidRDefault="00EE2D25" w:rsidP="00902928">
      <w:pPr>
        <w:pStyle w:val="ListParagraph"/>
        <w:numPr>
          <w:ilvl w:val="0"/>
          <w:numId w:val="35"/>
        </w:numPr>
        <w:ind w:right="162"/>
        <w:jc w:val="both"/>
        <w:rPr>
          <w:rFonts w:cstheme="minorHAnsi"/>
        </w:rPr>
      </w:pPr>
      <w:r w:rsidRPr="00950DA1">
        <w:rPr>
          <w:rFonts w:cstheme="minorHAnsi"/>
          <w:i/>
          <w:u w:val="single"/>
        </w:rPr>
        <w:t>Retroactive Policy Changes Affecting Existing Individual Rights or Privileges.</w:t>
      </w:r>
      <w:r w:rsidRPr="00950DA1">
        <w:rPr>
          <w:rFonts w:cstheme="minorHAnsi"/>
        </w:rPr>
        <w:t xml:space="preserve">  Where aspects of any new or amended policy or tool are to be retroactively applied to individuals whose significant existing rights or privileges may be adversely affected, due process and contract questions may arise.  It may be good practice, and in some cases required, under due process principles for a public entity to seek a membership vote in favor of the substance of the change before implementing it retroactively. The necessity of doing so may depend on whether a right vs. a privilege is affected and (particularly but not exclusively for a privilege) whether that existing interest is longstanding. However, the line between “vested rights” that receive greater protection and privileges is not always clear.  Documented evidence of the importance of the interest served by the retroactive application of the policy is important and may help to justify its effect on vested rights.</w:t>
      </w:r>
      <w:r>
        <w:rPr>
          <w:rStyle w:val="FootnoteReference"/>
          <w:rFonts w:cstheme="minorHAnsi"/>
        </w:rPr>
        <w:footnoteReference w:id="7"/>
      </w:r>
      <w:r w:rsidRPr="00950DA1">
        <w:rPr>
          <w:rFonts w:cstheme="minorHAnsi"/>
        </w:rPr>
        <w:t xml:space="preserve">  Under fundamental fairness and contract principles, taking such a vote may strengthen the position of societies</w:t>
      </w:r>
      <w:r w:rsidR="00902928">
        <w:rPr>
          <w:rFonts w:cstheme="minorHAnsi"/>
        </w:rPr>
        <w:t xml:space="preserve"> and other </w:t>
      </w:r>
      <w:r w:rsidRPr="00950DA1">
        <w:rPr>
          <w:rFonts w:cstheme="minorHAnsi"/>
        </w:rPr>
        <w:t xml:space="preserve">private entities in relation to those who challenge the policy change. </w:t>
      </w:r>
    </w:p>
    <w:p w14:paraId="477DFB8F" w14:textId="2895F4FA" w:rsidR="00902928" w:rsidRDefault="00EE2D25" w:rsidP="00902928">
      <w:pPr>
        <w:pStyle w:val="ListParagraph"/>
        <w:numPr>
          <w:ilvl w:val="1"/>
          <w:numId w:val="35"/>
        </w:numPr>
        <w:ind w:right="162"/>
        <w:jc w:val="both"/>
        <w:rPr>
          <w:rFonts w:cstheme="minorHAnsi"/>
        </w:rPr>
      </w:pPr>
      <w:r w:rsidRPr="00902928">
        <w:rPr>
          <w:rFonts w:cstheme="minorHAnsi"/>
        </w:rPr>
        <w:t>An entity’s existing by-laws and policies are important to consider on this point.  Some may require a membership</w:t>
      </w:r>
      <w:r w:rsidR="00902928">
        <w:rPr>
          <w:rFonts w:cstheme="minorHAnsi"/>
        </w:rPr>
        <w:t xml:space="preserve"> or board</w:t>
      </w:r>
      <w:r w:rsidRPr="00902928">
        <w:rPr>
          <w:rFonts w:cstheme="minorHAnsi"/>
        </w:rPr>
        <w:t xml:space="preserve"> vote to make a change that has retroactive effect; others already may establish and expressly notify members</w:t>
      </w:r>
      <w:r w:rsidR="00902928">
        <w:rPr>
          <w:rFonts w:cstheme="minorHAnsi"/>
        </w:rPr>
        <w:t xml:space="preserve"> or others affected</w:t>
      </w:r>
      <w:r w:rsidRPr="00902928">
        <w:rPr>
          <w:rFonts w:cstheme="minorHAnsi"/>
        </w:rPr>
        <w:t xml:space="preserve"> of the authority of the entity to make changes that affect individual privileges without </w:t>
      </w:r>
      <w:r w:rsidR="00902928">
        <w:rPr>
          <w:rFonts w:cstheme="minorHAnsi"/>
        </w:rPr>
        <w:t>their</w:t>
      </w:r>
      <w:r w:rsidRPr="00902928">
        <w:rPr>
          <w:rFonts w:cstheme="minorHAnsi"/>
        </w:rPr>
        <w:t xml:space="preserve"> approval.</w:t>
      </w:r>
    </w:p>
    <w:p w14:paraId="425EDFAD" w14:textId="109F39ED" w:rsidR="00EE2D25" w:rsidRPr="00902928" w:rsidRDefault="00EE2D25" w:rsidP="00902928">
      <w:pPr>
        <w:pStyle w:val="ListParagraph"/>
        <w:numPr>
          <w:ilvl w:val="1"/>
          <w:numId w:val="35"/>
        </w:numPr>
        <w:ind w:right="162"/>
        <w:jc w:val="both"/>
        <w:rPr>
          <w:rFonts w:cstheme="minorHAnsi"/>
        </w:rPr>
      </w:pPr>
      <w:r w:rsidRPr="00902928">
        <w:rPr>
          <w:rFonts w:cstheme="minorHAnsi"/>
        </w:rPr>
        <w:t>In any event, entities, private and public, may find that having a dialog with members and seeking a membership vote or otherwise meaningfully engaging stakeholders will help to engender broad ownership of the policy and advance a community norm that values professional and ethical conduct.</w:t>
      </w:r>
    </w:p>
    <w:p w14:paraId="2998983A" w14:textId="5FF6E89F" w:rsidR="00E504C1" w:rsidRPr="00EC6F2E" w:rsidRDefault="00E504C1" w:rsidP="008C5051">
      <w:pPr>
        <w:jc w:val="both"/>
        <w:rPr>
          <w:rFonts w:cstheme="minorHAnsi"/>
        </w:rPr>
      </w:pPr>
      <w:r w:rsidRPr="00EC6F2E">
        <w:rPr>
          <w:rFonts w:cstheme="minorHAnsi"/>
          <w:b/>
          <w:u w:val="single"/>
        </w:rPr>
        <w:t>Defamation</w:t>
      </w:r>
      <w:r>
        <w:rPr>
          <w:rFonts w:cstheme="minorHAnsi"/>
        </w:rPr>
        <w:t xml:space="preserve">: </w:t>
      </w:r>
      <w:r w:rsidRPr="00CE729F">
        <w:rPr>
          <w:rFonts w:cstheme="minorHAnsi"/>
        </w:rPr>
        <w:t>It is important to post the Honors Policy publicly</w:t>
      </w:r>
      <w:r>
        <w:rPr>
          <w:rFonts w:cstheme="minorHAnsi"/>
        </w:rPr>
        <w:t xml:space="preserve">.  When credible questions are addressed by the policy, it is important </w:t>
      </w:r>
      <w:r w:rsidRPr="00CE729F">
        <w:rPr>
          <w:rFonts w:cstheme="minorHAnsi"/>
        </w:rPr>
        <w:t xml:space="preserve">to act and communicate consistently with the Model Policy’s </w:t>
      </w:r>
      <w:r w:rsidR="0076569A">
        <w:rPr>
          <w:rFonts w:cstheme="minorHAnsi"/>
        </w:rPr>
        <w:t xml:space="preserve">bolded </w:t>
      </w:r>
      <w:r w:rsidRPr="00CE729F">
        <w:rPr>
          <w:rFonts w:cstheme="minorHAnsi"/>
        </w:rPr>
        <w:t xml:space="preserve">statements that the Society or other entity </w:t>
      </w:r>
      <w:r w:rsidRPr="00CE729F">
        <w:rPr>
          <w:rFonts w:cstheme="minorHAnsi"/>
        </w:rPr>
        <w:lastRenderedPageBreak/>
        <w:t xml:space="preserve">is </w:t>
      </w:r>
      <w:r w:rsidRPr="00EC6F2E">
        <w:rPr>
          <w:rFonts w:cstheme="minorHAnsi"/>
        </w:rPr>
        <w:t>“</w:t>
      </w:r>
      <w:r w:rsidRPr="00F41154">
        <w:rPr>
          <w:rFonts w:cstheme="minorHAnsi"/>
          <w:b/>
        </w:rPr>
        <w:t>withholding judgment and is not making a statement or determination regarding any individual</w:t>
      </w:r>
      <w:r w:rsidRPr="00EC6F2E">
        <w:rPr>
          <w:rFonts w:cstheme="minorHAnsi"/>
        </w:rPr>
        <w:t xml:space="preserve">” in relation to credible questions, and that </w:t>
      </w:r>
      <w:r w:rsidRPr="00F41154">
        <w:rPr>
          <w:rFonts w:cstheme="minorHAnsi"/>
          <w:b/>
        </w:rPr>
        <w:t>“[a]ny statement or action to the contrary is prohibited and not authorized by the Society</w:t>
      </w:r>
      <w:r w:rsidRPr="00EC6F2E">
        <w:rPr>
          <w:rFonts w:cstheme="minorHAnsi"/>
        </w:rPr>
        <w:t xml:space="preserve">.”  </w:t>
      </w:r>
    </w:p>
    <w:p w14:paraId="1A3C357F" w14:textId="77777777" w:rsidR="007F1DE3" w:rsidRDefault="00BD3777" w:rsidP="007F1DE3">
      <w:pPr>
        <w:pStyle w:val="ListParagraph"/>
        <w:numPr>
          <w:ilvl w:val="0"/>
          <w:numId w:val="47"/>
        </w:numPr>
        <w:ind w:right="162"/>
        <w:jc w:val="both"/>
        <w:rPr>
          <w:rFonts w:cstheme="minorHAnsi"/>
        </w:rPr>
      </w:pPr>
      <w:r>
        <w:rPr>
          <w:rFonts w:cstheme="minorHAnsi"/>
          <w:i/>
          <w:u w:val="single"/>
        </w:rPr>
        <w:t>Defining what credible questions mean.</w:t>
      </w:r>
      <w:r>
        <w:rPr>
          <w:rFonts w:cstheme="minorHAnsi"/>
          <w:i/>
        </w:rPr>
        <w:t xml:space="preserve">  </w:t>
      </w:r>
      <w:r>
        <w:rPr>
          <w:rFonts w:cstheme="minorHAnsi"/>
        </w:rPr>
        <w:t>I</w:t>
      </w:r>
      <w:r w:rsidR="00E504C1" w:rsidRPr="00902928">
        <w:rPr>
          <w:rFonts w:cstheme="minorHAnsi"/>
        </w:rPr>
        <w:t xml:space="preserve">t is also important to define what a “credible question” means, if a </w:t>
      </w:r>
      <w:r>
        <w:rPr>
          <w:rFonts w:cstheme="minorHAnsi"/>
        </w:rPr>
        <w:t>s</w:t>
      </w:r>
      <w:r w:rsidR="00E504C1" w:rsidRPr="00902928">
        <w:rPr>
          <w:rFonts w:cstheme="minorHAnsi"/>
        </w:rPr>
        <w:t>ociety</w:t>
      </w:r>
      <w:r>
        <w:rPr>
          <w:rFonts w:cstheme="minorHAnsi"/>
        </w:rPr>
        <w:t xml:space="preserve"> or other entity</w:t>
      </w:r>
      <w:r w:rsidR="00E504C1" w:rsidRPr="00902928">
        <w:rPr>
          <w:rFonts w:cstheme="minorHAnsi"/>
        </w:rPr>
        <w:t xml:space="preserve"> defers or suspends Honors due to credible but undetermined questions of ethical conduct.  </w:t>
      </w:r>
      <w:r w:rsidR="004F5EB4" w:rsidRPr="00902928">
        <w:rPr>
          <w:rFonts w:cstheme="minorHAnsi"/>
        </w:rPr>
        <w:t>(</w:t>
      </w:r>
      <w:r w:rsidR="004F5EB4" w:rsidRPr="00902928">
        <w:rPr>
          <w:rFonts w:cstheme="minorHAnsi"/>
          <w:i/>
        </w:rPr>
        <w:t>S</w:t>
      </w:r>
      <w:r w:rsidR="0076569A" w:rsidRPr="00902928">
        <w:rPr>
          <w:rFonts w:cstheme="minorHAnsi"/>
          <w:i/>
        </w:rPr>
        <w:t>ee</w:t>
      </w:r>
      <w:r w:rsidR="0076569A" w:rsidRPr="00902928">
        <w:rPr>
          <w:rFonts w:cstheme="minorHAnsi"/>
        </w:rPr>
        <w:t xml:space="preserve"> Glossary which provides a definition</w:t>
      </w:r>
      <w:r w:rsidR="004F5EB4" w:rsidRPr="00902928">
        <w:rPr>
          <w:rFonts w:cstheme="minorHAnsi"/>
        </w:rPr>
        <w:t xml:space="preserve">, </w:t>
      </w:r>
      <w:r w:rsidR="0076569A" w:rsidRPr="00902928">
        <w:rPr>
          <w:rFonts w:cstheme="minorHAnsi"/>
        </w:rPr>
        <w:t xml:space="preserve">and </w:t>
      </w:r>
      <w:r w:rsidR="004F5EB4" w:rsidRPr="00902928">
        <w:rPr>
          <w:rFonts w:cstheme="minorHAnsi"/>
        </w:rPr>
        <w:t>considerations for determining the existence, of credible questions.)</w:t>
      </w:r>
      <w:r w:rsidR="0076569A" w:rsidRPr="00902928">
        <w:rPr>
          <w:rFonts w:cstheme="minorHAnsi"/>
        </w:rPr>
        <w:t xml:space="preserve"> </w:t>
      </w:r>
      <w:r w:rsidR="00E504C1" w:rsidRPr="00902928">
        <w:rPr>
          <w:rFonts w:cstheme="minorHAnsi"/>
        </w:rPr>
        <w:t xml:space="preserve">Actions or communications that are inconsistent with the bolded statements, or failure to make the bolded statements public or to state what a credible question means, may increase exposure to defamation claims. </w:t>
      </w:r>
    </w:p>
    <w:p w14:paraId="6BB97BF3" w14:textId="70E9A60B" w:rsidR="007F1DE3" w:rsidRDefault="007F1DE3" w:rsidP="007F1DE3">
      <w:pPr>
        <w:pStyle w:val="ListParagraph"/>
        <w:numPr>
          <w:ilvl w:val="0"/>
          <w:numId w:val="47"/>
        </w:numPr>
        <w:ind w:right="162"/>
        <w:jc w:val="both"/>
        <w:rPr>
          <w:rFonts w:cstheme="minorHAnsi"/>
        </w:rPr>
      </w:pPr>
      <w:r>
        <w:rPr>
          <w:rFonts w:cstheme="minorHAnsi"/>
          <w:i/>
          <w:u w:val="single"/>
        </w:rPr>
        <w:t>Publicizing meaning of credible questions and maintaining confidentiality</w:t>
      </w:r>
      <w:r>
        <w:rPr>
          <w:rFonts w:cstheme="minorHAnsi"/>
        </w:rPr>
        <w:t xml:space="preserve">. </w:t>
      </w:r>
      <w:r w:rsidR="00E504C1" w:rsidRPr="007F1DE3">
        <w:rPr>
          <w:rFonts w:cstheme="minorHAnsi"/>
        </w:rPr>
        <w:t xml:space="preserve">Publicizing the policy to advance its purpose and intent—while keeping the names of Honors nominees confidential—are also good practices.  </w:t>
      </w:r>
      <w:r>
        <w:rPr>
          <w:rFonts w:cstheme="minorHAnsi"/>
        </w:rPr>
        <w:t xml:space="preserve">Requiring </w:t>
      </w:r>
      <w:r w:rsidR="00ED6860">
        <w:rPr>
          <w:rFonts w:cstheme="minorHAnsi"/>
        </w:rPr>
        <w:t>nominators and those under consideration, early in the Honors process when knowledge of who is being considered is limited,</w:t>
      </w:r>
      <w:r>
        <w:rPr>
          <w:rFonts w:cstheme="minorHAnsi"/>
        </w:rPr>
        <w:t xml:space="preserve"> </w:t>
      </w:r>
      <w:r w:rsidR="00ED6860">
        <w:rPr>
          <w:rFonts w:cstheme="minorHAnsi"/>
        </w:rPr>
        <w:t xml:space="preserve">to disclose to a specified official </w:t>
      </w:r>
      <w:r>
        <w:rPr>
          <w:rFonts w:cstheme="minorHAnsi"/>
        </w:rPr>
        <w:t xml:space="preserve">any determined unethical, unprofessional conduct, as well as credible question of conduct, may aid in maintaining confidentiality. </w:t>
      </w:r>
    </w:p>
    <w:p w14:paraId="78CF779C" w14:textId="1E92404D" w:rsidR="00BC4254" w:rsidRPr="007F1DE3" w:rsidRDefault="00E504C1" w:rsidP="007F1DE3">
      <w:pPr>
        <w:ind w:right="162"/>
        <w:jc w:val="both"/>
        <w:rPr>
          <w:rFonts w:cstheme="minorHAnsi"/>
        </w:rPr>
      </w:pPr>
      <w:r w:rsidRPr="007F1DE3">
        <w:rPr>
          <w:rFonts w:cstheme="minorHAnsi"/>
        </w:rPr>
        <w:t>While it is impossible to control whether a defamation claim will be made, the aim is to discourage such claims and to strengthen the Society’s authentic position that such claims are not valid.  There is more risk (of claims being made against the Society</w:t>
      </w:r>
      <w:r w:rsidR="00742041" w:rsidRPr="007F1DE3">
        <w:rPr>
          <w:rFonts w:cstheme="minorHAnsi"/>
        </w:rPr>
        <w:t>, whether or not successfully</w:t>
      </w:r>
      <w:r w:rsidRPr="007F1DE3">
        <w:rPr>
          <w:rFonts w:cstheme="minorHAnsi"/>
        </w:rPr>
        <w:t>) if an existing Honor is revoked based on credible questions, than if conferral of a new Honor is deferred on that basis.</w:t>
      </w:r>
    </w:p>
    <w:p w14:paraId="5C5B43C4" w14:textId="334351C4" w:rsidR="00E504C1" w:rsidRDefault="00E504C1" w:rsidP="00EE2D25">
      <w:pPr>
        <w:ind w:right="162"/>
        <w:jc w:val="both"/>
        <w:rPr>
          <w:rFonts w:cstheme="minorHAnsi"/>
        </w:rPr>
      </w:pPr>
      <w:r w:rsidRPr="00EC6F2E">
        <w:rPr>
          <w:rFonts w:cstheme="minorHAnsi"/>
          <w:b/>
          <w:u w:val="single"/>
        </w:rPr>
        <w:t>Consistency</w:t>
      </w:r>
      <w:r w:rsidRPr="0054627B">
        <w:rPr>
          <w:rFonts w:cstheme="minorHAnsi"/>
        </w:rPr>
        <w:t>:</w:t>
      </w:r>
      <w:r>
        <w:rPr>
          <w:rFonts w:cstheme="minorHAnsi"/>
        </w:rPr>
        <w:t xml:space="preserve"> </w:t>
      </w:r>
      <w:r w:rsidRPr="001F40BC">
        <w:rPr>
          <w:rFonts w:cstheme="minorHAnsi"/>
        </w:rPr>
        <w:t xml:space="preserve">All </w:t>
      </w:r>
      <w:r>
        <w:rPr>
          <w:rFonts w:cstheme="minorHAnsi"/>
        </w:rPr>
        <w:t xml:space="preserve">societies and other </w:t>
      </w:r>
      <w:r w:rsidRPr="001F40BC">
        <w:rPr>
          <w:rFonts w:cstheme="minorHAnsi"/>
        </w:rPr>
        <w:t xml:space="preserve">entities that adopt the </w:t>
      </w:r>
      <w:r>
        <w:rPr>
          <w:rFonts w:cstheme="minorHAnsi"/>
        </w:rPr>
        <w:t>M</w:t>
      </w:r>
      <w:r w:rsidRPr="001F40BC">
        <w:rPr>
          <w:rFonts w:cstheme="minorHAnsi"/>
        </w:rPr>
        <w:t xml:space="preserve">odel </w:t>
      </w:r>
      <w:r>
        <w:rPr>
          <w:rFonts w:cstheme="minorHAnsi"/>
        </w:rPr>
        <w:t>P</w:t>
      </w:r>
      <w:r w:rsidRPr="001F40BC">
        <w:rPr>
          <w:rFonts w:cstheme="minorHAnsi"/>
        </w:rPr>
        <w:t>olicy should be sure that it is not at odds wi</w:t>
      </w:r>
      <w:r>
        <w:rPr>
          <w:rFonts w:cstheme="minorHAnsi"/>
        </w:rPr>
        <w:t>th any of their other applicable policies</w:t>
      </w:r>
      <w:r w:rsidR="008C5051">
        <w:rPr>
          <w:rFonts w:cstheme="minorHAnsi"/>
        </w:rPr>
        <w:t xml:space="preserve"> </w:t>
      </w:r>
      <w:r w:rsidR="00ED6860">
        <w:rPr>
          <w:rFonts w:cstheme="minorHAnsi"/>
        </w:rPr>
        <w:t xml:space="preserve">(or contracts), </w:t>
      </w:r>
      <w:r>
        <w:rPr>
          <w:rFonts w:cstheme="minorHAnsi"/>
        </w:rPr>
        <w:t xml:space="preserve">or should resolve any inconsistency. It is important to </w:t>
      </w:r>
      <w:r w:rsidRPr="002707DC">
        <w:rPr>
          <w:rFonts w:cstheme="minorHAnsi"/>
        </w:rPr>
        <w:t xml:space="preserve">make clear on the face of relevant policies </w:t>
      </w:r>
      <w:r w:rsidR="00ED6860">
        <w:rPr>
          <w:rFonts w:cstheme="minorHAnsi"/>
        </w:rPr>
        <w:t xml:space="preserve">(and in contracts) </w:t>
      </w:r>
      <w:r w:rsidRPr="002707DC">
        <w:rPr>
          <w:rFonts w:cstheme="minorHAnsi"/>
        </w:rPr>
        <w:t>the one that ultimately governs</w:t>
      </w:r>
      <w:r>
        <w:rPr>
          <w:rFonts w:cstheme="minorHAnsi"/>
        </w:rPr>
        <w:t xml:space="preserve"> if there is a conflict</w:t>
      </w:r>
      <w:r w:rsidRPr="002707DC">
        <w:rPr>
          <w:rFonts w:cstheme="minorHAnsi"/>
        </w:rPr>
        <w:t>.</w:t>
      </w:r>
    </w:p>
    <w:p w14:paraId="34439630" w14:textId="77777777" w:rsidR="00E504C1" w:rsidRDefault="00E504C1" w:rsidP="00E504C1">
      <w:pPr>
        <w:rPr>
          <w:rFonts w:cstheme="minorHAnsi"/>
        </w:rPr>
      </w:pPr>
    </w:p>
    <w:p w14:paraId="1FE57D11" w14:textId="77777777" w:rsidR="00A11F6B" w:rsidRDefault="00A11F6B" w:rsidP="00E504C1">
      <w:pPr>
        <w:rPr>
          <w:rFonts w:cstheme="minorHAnsi"/>
        </w:rPr>
      </w:pPr>
      <w:r>
        <w:rPr>
          <w:rFonts w:cstheme="minorHAnsi"/>
        </w:rPr>
        <w:br w:type="page"/>
      </w:r>
    </w:p>
    <w:p w14:paraId="41FBAF8C" w14:textId="77777777" w:rsidR="007B017A" w:rsidRDefault="007B017A" w:rsidP="007B017A">
      <w:pPr>
        <w:spacing w:after="0"/>
        <w:rPr>
          <w:rFonts w:cstheme="minorHAnsi"/>
          <w:sz w:val="28"/>
          <w:szCs w:val="28"/>
        </w:rPr>
      </w:pPr>
    </w:p>
    <w:p w14:paraId="6F8A5470" w14:textId="3F52B3F1" w:rsidR="007D11EF" w:rsidRPr="00F769F2" w:rsidRDefault="00A11F6B" w:rsidP="007D11EF">
      <w:pPr>
        <w:rPr>
          <w:rFonts w:cstheme="minorHAnsi"/>
          <w:b/>
          <w:sz w:val="32"/>
          <w:szCs w:val="28"/>
        </w:rPr>
      </w:pPr>
      <w:r w:rsidRPr="00F769F2">
        <w:rPr>
          <w:rFonts w:cstheme="minorHAnsi"/>
          <w:b/>
          <w:sz w:val="32"/>
          <w:szCs w:val="28"/>
        </w:rPr>
        <w:t xml:space="preserve">IV. Glossary of Key Terms </w:t>
      </w:r>
    </w:p>
    <w:tbl>
      <w:tblPr>
        <w:tblStyle w:val="TableGrid"/>
        <w:tblW w:w="0" w:type="auto"/>
        <w:tblLook w:val="04A0" w:firstRow="1" w:lastRow="0" w:firstColumn="1" w:lastColumn="0" w:noHBand="0" w:noVBand="1"/>
      </w:tblPr>
      <w:tblGrid>
        <w:gridCol w:w="10790"/>
      </w:tblGrid>
      <w:tr w:rsidR="00FC5D07" w14:paraId="287495C3" w14:textId="77777777" w:rsidTr="00742041">
        <w:tc>
          <w:tcPr>
            <w:tcW w:w="10790" w:type="dxa"/>
            <w:tcBorders>
              <w:top w:val="nil"/>
              <w:left w:val="nil"/>
              <w:bottom w:val="nil"/>
              <w:right w:val="nil"/>
            </w:tcBorders>
            <w:shd w:val="clear" w:color="auto" w:fill="DEEAF6" w:themeFill="accent1" w:themeFillTint="33"/>
          </w:tcPr>
          <w:p w14:paraId="28D650F0" w14:textId="77777777" w:rsidR="00FC5D07" w:rsidRPr="004900A4" w:rsidRDefault="00FC5D07" w:rsidP="00742041">
            <w:pPr>
              <w:jc w:val="both"/>
              <w:rPr>
                <w:rFonts w:asciiTheme="minorHAnsi" w:hAnsiTheme="minorHAnsi" w:cstheme="minorHAnsi"/>
                <w:sz w:val="10"/>
                <w:szCs w:val="22"/>
              </w:rPr>
            </w:pPr>
          </w:p>
          <w:p w14:paraId="40EBD197" w14:textId="77777777" w:rsidR="00FC5D07" w:rsidRPr="00FC5D07" w:rsidRDefault="00FC5D07" w:rsidP="00FC5D07">
            <w:pPr>
              <w:jc w:val="both"/>
              <w:rPr>
                <w:rFonts w:asciiTheme="minorHAnsi" w:hAnsiTheme="minorHAnsi" w:cstheme="minorHAnsi"/>
                <w:i/>
                <w:sz w:val="22"/>
                <w:szCs w:val="22"/>
              </w:rPr>
            </w:pPr>
            <w:r w:rsidRPr="00FC5D07">
              <w:rPr>
                <w:rFonts w:asciiTheme="minorHAnsi" w:hAnsiTheme="minorHAnsi" w:cstheme="minorHAnsi"/>
                <w:i/>
                <w:sz w:val="22"/>
                <w:szCs w:val="22"/>
              </w:rPr>
              <w:t xml:space="preserve">Note: </w:t>
            </w:r>
          </w:p>
          <w:p w14:paraId="31D475DB" w14:textId="25822662" w:rsidR="00FC5D07" w:rsidRPr="00FC5D07" w:rsidRDefault="00FC5D07" w:rsidP="00FC5D07">
            <w:pPr>
              <w:pStyle w:val="ListParagraph"/>
              <w:numPr>
                <w:ilvl w:val="0"/>
                <w:numId w:val="17"/>
              </w:numPr>
              <w:jc w:val="both"/>
              <w:rPr>
                <w:rFonts w:asciiTheme="minorHAnsi" w:hAnsiTheme="minorHAnsi" w:cstheme="minorHAnsi"/>
                <w:i/>
                <w:sz w:val="22"/>
                <w:szCs w:val="22"/>
              </w:rPr>
            </w:pPr>
            <w:r w:rsidRPr="00FC5D07">
              <w:rPr>
                <w:rFonts w:asciiTheme="minorHAnsi" w:hAnsiTheme="minorHAnsi" w:cstheme="minorHAnsi"/>
                <w:i/>
                <w:sz w:val="22"/>
                <w:szCs w:val="22"/>
              </w:rPr>
              <w:t xml:space="preserve">Definitions are for purposes of this Model Policy.  They </w:t>
            </w:r>
            <w:r w:rsidR="00EC6F2E">
              <w:rPr>
                <w:rFonts w:asciiTheme="minorHAnsi" w:hAnsiTheme="minorHAnsi" w:cstheme="minorHAnsi"/>
                <w:i/>
                <w:sz w:val="22"/>
                <w:szCs w:val="22"/>
              </w:rPr>
              <w:t xml:space="preserve">generally reflect relevant federal non-discrimination principles as well as </w:t>
            </w:r>
            <w:r w:rsidRPr="00FC5D07">
              <w:rPr>
                <w:rFonts w:asciiTheme="minorHAnsi" w:hAnsiTheme="minorHAnsi" w:cstheme="minorHAnsi"/>
                <w:i/>
                <w:sz w:val="22"/>
                <w:szCs w:val="22"/>
              </w:rPr>
              <w:t>the research on effects of sexual harassment</w:t>
            </w:r>
            <w:r w:rsidR="00EC6F2E">
              <w:rPr>
                <w:rFonts w:asciiTheme="minorHAnsi" w:hAnsiTheme="minorHAnsi" w:cstheme="minorHAnsi"/>
                <w:i/>
                <w:sz w:val="22"/>
                <w:szCs w:val="22"/>
              </w:rPr>
              <w:t>.</w:t>
            </w:r>
            <w:r w:rsidRPr="00FC5D07">
              <w:rPr>
                <w:rFonts w:asciiTheme="minorHAnsi" w:hAnsiTheme="minorHAnsi" w:cstheme="minorHAnsi"/>
                <w:i/>
                <w:sz w:val="22"/>
                <w:szCs w:val="22"/>
              </w:rPr>
              <w:t xml:space="preserve">  </w:t>
            </w:r>
          </w:p>
          <w:p w14:paraId="3EBA30E5" w14:textId="77777777" w:rsidR="00FC5D07" w:rsidRPr="00FC5D07" w:rsidRDefault="00FC5D07" w:rsidP="00FC5D07">
            <w:pPr>
              <w:pStyle w:val="ListParagraph"/>
              <w:numPr>
                <w:ilvl w:val="0"/>
                <w:numId w:val="17"/>
              </w:numPr>
              <w:jc w:val="both"/>
              <w:rPr>
                <w:rFonts w:asciiTheme="minorHAnsi" w:hAnsiTheme="minorHAnsi" w:cstheme="minorHAnsi"/>
                <w:i/>
                <w:sz w:val="22"/>
                <w:szCs w:val="22"/>
              </w:rPr>
            </w:pPr>
            <w:r w:rsidRPr="00FC5D07">
              <w:rPr>
                <w:rFonts w:asciiTheme="minorHAnsi" w:hAnsiTheme="minorHAnsi" w:cstheme="minorHAnsi"/>
                <w:i/>
                <w:sz w:val="22"/>
                <w:szCs w:val="22"/>
              </w:rPr>
              <w:t xml:space="preserve">Definitions are ordered and clustered in a manner that reflects their inter-relationships, as used in the policy. </w:t>
            </w:r>
          </w:p>
          <w:p w14:paraId="07F28EF9" w14:textId="61DE0AA8" w:rsidR="00FC5D07" w:rsidRPr="00FC5D07" w:rsidRDefault="00FC5D07" w:rsidP="00742041">
            <w:pPr>
              <w:pStyle w:val="ListParagraph"/>
              <w:numPr>
                <w:ilvl w:val="0"/>
                <w:numId w:val="17"/>
              </w:numPr>
              <w:jc w:val="both"/>
              <w:rPr>
                <w:rFonts w:asciiTheme="minorHAnsi" w:hAnsiTheme="minorHAnsi" w:cstheme="minorHAnsi"/>
                <w:sz w:val="22"/>
                <w:szCs w:val="22"/>
              </w:rPr>
            </w:pPr>
            <w:r w:rsidRPr="00FC5D07">
              <w:rPr>
                <w:rFonts w:asciiTheme="minorHAnsi" w:hAnsiTheme="minorHAnsi" w:cstheme="minorHAnsi"/>
                <w:i/>
                <w:sz w:val="22"/>
                <w:szCs w:val="22"/>
              </w:rPr>
              <w:t>Some of the definitions require the exercise of judgment when applied to particular facts</w:t>
            </w:r>
            <w:r w:rsidR="008C5051">
              <w:rPr>
                <w:rFonts w:asciiTheme="minorHAnsi" w:hAnsiTheme="minorHAnsi" w:cstheme="minorHAnsi"/>
                <w:i/>
                <w:sz w:val="22"/>
                <w:szCs w:val="22"/>
              </w:rPr>
              <w:t xml:space="preserve"> </w:t>
            </w:r>
            <w:r w:rsidRPr="00FC5D07">
              <w:rPr>
                <w:rFonts w:asciiTheme="minorHAnsi" w:hAnsiTheme="minorHAnsi" w:cstheme="minorHAnsi"/>
                <w:i/>
                <w:sz w:val="22"/>
                <w:szCs w:val="22"/>
              </w:rPr>
              <w:t>and are not</w:t>
            </w:r>
            <w:r w:rsidR="00EC6F2E">
              <w:rPr>
                <w:rFonts w:asciiTheme="minorHAnsi" w:hAnsiTheme="minorHAnsi" w:cstheme="minorHAnsi"/>
                <w:i/>
                <w:sz w:val="22"/>
                <w:szCs w:val="22"/>
              </w:rPr>
              <w:t xml:space="preserve"> therefore</w:t>
            </w:r>
            <w:r w:rsidRPr="00FC5D07">
              <w:rPr>
                <w:rFonts w:asciiTheme="minorHAnsi" w:hAnsiTheme="minorHAnsi" w:cstheme="minorHAnsi"/>
                <w:i/>
                <w:sz w:val="22"/>
                <w:szCs w:val="22"/>
              </w:rPr>
              <w:t xml:space="preserve"> capable of </w:t>
            </w:r>
            <w:r w:rsidR="00EC6F2E">
              <w:rPr>
                <w:rFonts w:asciiTheme="minorHAnsi" w:hAnsiTheme="minorHAnsi" w:cstheme="minorHAnsi"/>
                <w:i/>
                <w:sz w:val="22"/>
                <w:szCs w:val="22"/>
              </w:rPr>
              <w:t>absolute precision.</w:t>
            </w:r>
          </w:p>
          <w:p w14:paraId="7F638865" w14:textId="77777777" w:rsidR="00FC5D07" w:rsidRPr="00FC5D07" w:rsidRDefault="00FC5D07" w:rsidP="00742041">
            <w:pPr>
              <w:jc w:val="both"/>
              <w:rPr>
                <w:rFonts w:asciiTheme="minorHAnsi" w:hAnsiTheme="minorHAnsi" w:cstheme="minorHAnsi"/>
                <w:sz w:val="10"/>
                <w:szCs w:val="22"/>
              </w:rPr>
            </w:pPr>
          </w:p>
        </w:tc>
      </w:tr>
    </w:tbl>
    <w:p w14:paraId="1BA2121D" w14:textId="77777777" w:rsidR="00FC5D07" w:rsidRDefault="00FC5D07" w:rsidP="00FC5D07">
      <w:pPr>
        <w:spacing w:after="0"/>
        <w:jc w:val="both"/>
        <w:rPr>
          <w:rFonts w:cstheme="minorHAnsi"/>
          <w:sz w:val="28"/>
          <w:szCs w:val="28"/>
        </w:rPr>
      </w:pPr>
    </w:p>
    <w:p w14:paraId="1395D32A" w14:textId="24D31B2E" w:rsidR="00FE79BC" w:rsidRPr="00EC303E" w:rsidRDefault="00A11F6B" w:rsidP="004A4E28">
      <w:pPr>
        <w:jc w:val="both"/>
      </w:pPr>
      <w:r w:rsidRPr="00FC5D07">
        <w:rPr>
          <w:rFonts w:cstheme="minorHAnsi"/>
          <w:b/>
          <w:u w:val="single"/>
        </w:rPr>
        <w:t>Sexual harassment</w:t>
      </w:r>
      <w:r w:rsidRPr="00FC5D07">
        <w:rPr>
          <w:rFonts w:cstheme="minorHAnsi"/>
        </w:rPr>
        <w:t xml:space="preserve"> is a type of discrimination on the basis of sex, and includes one or more of the following:</w:t>
      </w:r>
    </w:p>
    <w:p w14:paraId="75D29C71" w14:textId="59DEEA8F" w:rsidR="00A11F6B" w:rsidRPr="00FC5D07" w:rsidRDefault="00A11F6B" w:rsidP="00A11F6B">
      <w:pPr>
        <w:pStyle w:val="ListParagraph"/>
        <w:numPr>
          <w:ilvl w:val="0"/>
          <w:numId w:val="14"/>
        </w:numPr>
        <w:jc w:val="both"/>
        <w:rPr>
          <w:rFonts w:cstheme="minorHAnsi"/>
        </w:rPr>
      </w:pPr>
      <w:r w:rsidRPr="00FC5D07">
        <w:rPr>
          <w:rFonts w:cstheme="minorHAnsi"/>
          <w:b/>
          <w:u w:val="single"/>
        </w:rPr>
        <w:t xml:space="preserve">Sexual coercion or </w:t>
      </w:r>
      <w:r w:rsidRPr="00FC5D07">
        <w:rPr>
          <w:rFonts w:cstheme="minorHAnsi"/>
          <w:b/>
          <w:i/>
          <w:u w:val="single"/>
        </w:rPr>
        <w:t>quid pro quo</w:t>
      </w:r>
      <w:r w:rsidRPr="00FC5D07">
        <w:rPr>
          <w:rFonts w:cstheme="minorHAnsi"/>
          <w:b/>
          <w:u w:val="single"/>
        </w:rPr>
        <w:t xml:space="preserve"> sexual harassment:</w:t>
      </w:r>
      <w:r w:rsidRPr="00FC5D07">
        <w:rPr>
          <w:rFonts w:cstheme="minorHAnsi"/>
        </w:rPr>
        <w:t xml:space="preserve">  when threats or rewards respecting educational or employment benefits, support, or status are conditioned on sexual favors.</w:t>
      </w:r>
      <w:r w:rsidRPr="00FC5D07">
        <w:rPr>
          <w:rStyle w:val="FootnoteReference"/>
          <w:rFonts w:cstheme="minorHAnsi"/>
        </w:rPr>
        <w:footnoteReference w:id="8"/>
      </w:r>
      <w:r w:rsidRPr="00FC5D07">
        <w:rPr>
          <w:rFonts w:cstheme="minorHAnsi"/>
        </w:rPr>
        <w:t xml:space="preserve"> </w:t>
      </w:r>
    </w:p>
    <w:p w14:paraId="2BC87F02" w14:textId="77777777" w:rsidR="00FE79BC" w:rsidRPr="00FE79BC" w:rsidRDefault="00FE79BC" w:rsidP="00FE79BC">
      <w:pPr>
        <w:pStyle w:val="ListParagraph"/>
        <w:jc w:val="both"/>
        <w:rPr>
          <w:rFonts w:cstheme="minorHAnsi"/>
        </w:rPr>
      </w:pPr>
    </w:p>
    <w:p w14:paraId="45BD2F31" w14:textId="77777777" w:rsidR="00A11F6B" w:rsidRPr="00EC6F2E" w:rsidRDefault="00A11F6B" w:rsidP="00A11F6B">
      <w:pPr>
        <w:pStyle w:val="ListParagraph"/>
        <w:numPr>
          <w:ilvl w:val="0"/>
          <w:numId w:val="14"/>
        </w:numPr>
        <w:jc w:val="both"/>
        <w:rPr>
          <w:rFonts w:cstheme="minorHAnsi"/>
        </w:rPr>
      </w:pPr>
      <w:r w:rsidRPr="00FC5D07">
        <w:rPr>
          <w:rFonts w:cstheme="minorHAnsi"/>
          <w:b/>
          <w:u w:val="single"/>
        </w:rPr>
        <w:t>Hostile environment sexual harassment</w:t>
      </w:r>
      <w:r w:rsidRPr="00FC5D07">
        <w:rPr>
          <w:rFonts w:cstheme="minorHAnsi"/>
          <w:b/>
        </w:rPr>
        <w:t xml:space="preserve">: </w:t>
      </w:r>
      <w:r w:rsidRPr="00EC6F2E">
        <w:rPr>
          <w:rFonts w:cstheme="minorHAnsi"/>
        </w:rPr>
        <w:t xml:space="preserve">exposure in work- or education- related settings or activities to </w:t>
      </w:r>
    </w:p>
    <w:p w14:paraId="632F88AA" w14:textId="77777777" w:rsidR="00B74AE3" w:rsidRDefault="00A11F6B" w:rsidP="004A4E28">
      <w:pPr>
        <w:pStyle w:val="ListParagraph"/>
        <w:rPr>
          <w:rFonts w:cstheme="minorHAnsi"/>
        </w:rPr>
      </w:pPr>
      <w:r w:rsidRPr="00EC6F2E">
        <w:rPr>
          <w:rFonts w:cstheme="minorHAnsi"/>
        </w:rPr>
        <w:t>gratuitous (i.e., non-work related/unnecessary for the work) (a) sexual images, gestures, or remarks, (b) sexual insults, (c) non-sexual gender harassment</w:t>
      </w:r>
      <w:r w:rsidR="000045C9">
        <w:rPr>
          <w:rFonts w:cstheme="minorHAnsi"/>
        </w:rPr>
        <w:t xml:space="preserve"> (see below)</w:t>
      </w:r>
      <w:r w:rsidRPr="00EC6F2E">
        <w:rPr>
          <w:rFonts w:cstheme="minorHAnsi"/>
        </w:rPr>
        <w:t>, or (d) unwelcome sexual attention—of such pervasiveness or severity as to interfere with a “reasonable person’s” ability to learn or work. (</w:t>
      </w:r>
      <w:r w:rsidRPr="009415B1">
        <w:rPr>
          <w:rFonts w:cstheme="minorHAnsi"/>
          <w:i/>
        </w:rPr>
        <w:t>See</w:t>
      </w:r>
      <w:r w:rsidRPr="00EC6F2E">
        <w:rPr>
          <w:rFonts w:cstheme="minorHAnsi"/>
        </w:rPr>
        <w:t xml:space="preserve"> reasonable person standard.)</w:t>
      </w:r>
      <w:r w:rsidRPr="00EC6F2E">
        <w:rPr>
          <w:rStyle w:val="FootnoteReference"/>
          <w:rFonts w:cstheme="minorHAnsi"/>
        </w:rPr>
        <w:footnoteReference w:id="9"/>
      </w:r>
    </w:p>
    <w:p w14:paraId="6E20C335" w14:textId="0448B128" w:rsidR="00FE79BC" w:rsidRPr="00B74AE3" w:rsidRDefault="00EC303E" w:rsidP="004A4E28">
      <w:pPr>
        <w:pStyle w:val="ListParagraph"/>
        <w:numPr>
          <w:ilvl w:val="0"/>
          <w:numId w:val="45"/>
        </w:numPr>
      </w:pPr>
      <w:r w:rsidRPr="00DC4E22">
        <w:rPr>
          <w:rFonts w:cstheme="minorHAnsi"/>
          <w:b/>
          <w:u w:val="single"/>
        </w:rPr>
        <w:t>Gender harassment</w:t>
      </w:r>
      <w:r w:rsidRPr="004A4E28">
        <w:rPr>
          <w:rFonts w:cstheme="minorHAnsi"/>
        </w:rPr>
        <w:t>: is a form of sexual harassment that includes</w:t>
      </w:r>
      <w:r w:rsidRPr="00DC4E22">
        <w:rPr>
          <w:rFonts w:cstheme="minorHAnsi"/>
        </w:rPr>
        <w:t xml:space="preserve"> sexism, or other non-sexual behaviors (including remarks and conduct) that demean, denigrate, devalue, and disrespect individuals on the basis of sex.</w:t>
      </w:r>
      <w:r w:rsidRPr="00FC5D07">
        <w:rPr>
          <w:rStyle w:val="FootnoteReference"/>
          <w:rFonts w:cstheme="minorHAnsi"/>
        </w:rPr>
        <w:footnoteReference w:id="10"/>
      </w:r>
    </w:p>
    <w:p w14:paraId="79EDAC0E" w14:textId="77777777" w:rsidR="00A11F6B" w:rsidRPr="00FC5D07" w:rsidRDefault="00A11F6B" w:rsidP="00A11F6B">
      <w:pPr>
        <w:pStyle w:val="ListParagraph"/>
        <w:numPr>
          <w:ilvl w:val="0"/>
          <w:numId w:val="14"/>
        </w:numPr>
        <w:jc w:val="both"/>
        <w:rPr>
          <w:rFonts w:cstheme="minorHAnsi"/>
        </w:rPr>
      </w:pPr>
      <w:r w:rsidRPr="00EC6F2E">
        <w:rPr>
          <w:rFonts w:cstheme="minorHAnsi"/>
          <w:b/>
          <w:u w:val="single"/>
        </w:rPr>
        <w:lastRenderedPageBreak/>
        <w:t>Sexual assault</w:t>
      </w:r>
      <w:r w:rsidRPr="00EC6F2E">
        <w:rPr>
          <w:rFonts w:cstheme="minorHAnsi"/>
          <w:u w:val="single"/>
        </w:rPr>
        <w:t xml:space="preserve"> </w:t>
      </w:r>
      <w:r w:rsidRPr="00EC6F2E">
        <w:rPr>
          <w:rFonts w:cstheme="minorHAnsi"/>
          <w:b/>
          <w:u w:val="single"/>
        </w:rPr>
        <w:t>and battery</w:t>
      </w:r>
      <w:r w:rsidRPr="00EC6F2E">
        <w:rPr>
          <w:rFonts w:cstheme="minorHAnsi"/>
        </w:rPr>
        <w:t xml:space="preserve">, including but not limited </w:t>
      </w:r>
      <w:r w:rsidRPr="00FC5D07">
        <w:rPr>
          <w:rFonts w:cstheme="minorHAnsi"/>
        </w:rPr>
        <w:t xml:space="preserve">to rape (which are crimes). </w:t>
      </w:r>
    </w:p>
    <w:p w14:paraId="2DEE9331" w14:textId="5EE129C3" w:rsidR="006B44D7" w:rsidRPr="00FE79BC" w:rsidRDefault="00A11F6B" w:rsidP="00FE79BC">
      <w:pPr>
        <w:jc w:val="both"/>
        <w:rPr>
          <w:rFonts w:cstheme="minorHAnsi"/>
        </w:rPr>
      </w:pPr>
      <w:r w:rsidRPr="00FC5D07">
        <w:rPr>
          <w:rFonts w:cstheme="minorHAnsi"/>
          <w:b/>
          <w:u w:val="single"/>
        </w:rPr>
        <w:t>On the basis of sex</w:t>
      </w:r>
      <w:r w:rsidRPr="00FC5D07">
        <w:rPr>
          <w:rFonts w:cstheme="minorHAnsi"/>
          <w:b/>
        </w:rPr>
        <w:t xml:space="preserve">: </w:t>
      </w:r>
      <w:r w:rsidRPr="00FC5D07">
        <w:rPr>
          <w:rFonts w:cstheme="minorHAnsi"/>
        </w:rPr>
        <w:t>means on the basis of sex, gender identity, gender expression, failure to act according to gender stereotypes, and sexual orientation.</w:t>
      </w:r>
      <w:r w:rsidR="00177974">
        <w:rPr>
          <w:rStyle w:val="FootnoteReference"/>
          <w:rFonts w:cstheme="minorHAnsi"/>
        </w:rPr>
        <w:footnoteReference w:id="11"/>
      </w:r>
    </w:p>
    <w:p w14:paraId="34918D40" w14:textId="479A08EA" w:rsidR="00A11F6B" w:rsidRPr="00FC5D07" w:rsidRDefault="00A11F6B" w:rsidP="00A11F6B">
      <w:pPr>
        <w:jc w:val="both"/>
        <w:rPr>
          <w:rFonts w:cstheme="minorHAnsi"/>
        </w:rPr>
      </w:pPr>
      <w:r w:rsidRPr="00FC5D07">
        <w:rPr>
          <w:rFonts w:cstheme="minorHAnsi"/>
          <w:b/>
          <w:u w:val="single"/>
        </w:rPr>
        <w:t>Reasonable person standard</w:t>
      </w:r>
      <w:r w:rsidRPr="00FC5D07">
        <w:rPr>
          <w:rFonts w:cstheme="minorHAnsi"/>
          <w:b/>
        </w:rPr>
        <w:t xml:space="preserve">: </w:t>
      </w:r>
      <w:r w:rsidRPr="00FC5D07">
        <w:rPr>
          <w:rFonts w:cstheme="minorHAnsi"/>
        </w:rPr>
        <w:t xml:space="preserve"> a threshold used in law to determine whether hostile environment sexual harassment has occurred. The facts are viewed through the eyes of a generic “reasonable person” in a similar circumstance, position, and relationship. Behavior (including comments, images, gestures, etc.) is evaluated to determine if it is gratuitous (i.e., not necessary for the work) and of such pervasiveness (frequency) or severity (even once) that it would interfere with a reasonable person’s ability to work or learn.  What a reasonable person in similar circumstances would find harmful may change with societal norms and power/knowledge/positional differences among individuals involved. </w:t>
      </w:r>
    </w:p>
    <w:p w14:paraId="4EE4B0E8" w14:textId="30452110" w:rsidR="00A11F6B" w:rsidRPr="00FE79BC" w:rsidRDefault="00A11F6B" w:rsidP="00A11F6B">
      <w:pPr>
        <w:jc w:val="both"/>
        <w:rPr>
          <w:rFonts w:cstheme="minorHAnsi"/>
        </w:rPr>
      </w:pPr>
      <w:r w:rsidRPr="00FC5D07">
        <w:rPr>
          <w:rFonts w:cstheme="minorHAnsi"/>
          <w:b/>
          <w:u w:val="single"/>
        </w:rPr>
        <w:t>Credible question (of professional and ethical conduct)</w:t>
      </w:r>
      <w:r w:rsidRPr="00FC5D07">
        <w:rPr>
          <w:rFonts w:cstheme="minorHAnsi"/>
          <w:b/>
        </w:rPr>
        <w:t>:</w:t>
      </w:r>
      <w:r w:rsidRPr="00FC5D07">
        <w:rPr>
          <w:rFonts w:cstheme="minorHAnsi"/>
        </w:rPr>
        <w:t xml:space="preserve"> when there is a question about whether or not a person’s conduct meets the Society’s high standards of professional and ethical conduct (e.g., whether the person sexually harassed others).  The question may concern whether a person engaged in particular conduct—or whether particular conduct is unprofessional and unethical—or both.  References to</w:t>
      </w:r>
      <w:r w:rsidR="00535611">
        <w:rPr>
          <w:rFonts w:cstheme="minorHAnsi"/>
        </w:rPr>
        <w:t>:</w:t>
      </w:r>
      <w:r w:rsidRPr="00FC5D07">
        <w:rPr>
          <w:rFonts w:cstheme="minorHAnsi"/>
        </w:rPr>
        <w:t xml:space="preserve"> </w:t>
      </w:r>
      <w:r w:rsidRPr="00FE79BC">
        <w:rPr>
          <w:rFonts w:cstheme="minorHAnsi"/>
        </w:rPr>
        <w:t>questioned conduct</w:t>
      </w:r>
      <w:r w:rsidR="00535611">
        <w:rPr>
          <w:rFonts w:cstheme="minorHAnsi"/>
        </w:rPr>
        <w:t>;</w:t>
      </w:r>
      <w:r w:rsidRPr="00FE79BC">
        <w:rPr>
          <w:rFonts w:cstheme="minorHAnsi"/>
        </w:rPr>
        <w:t xml:space="preserve"> undetermined question</w:t>
      </w:r>
      <w:r w:rsidR="00535611">
        <w:rPr>
          <w:rFonts w:cstheme="minorHAnsi"/>
        </w:rPr>
        <w:t>;</w:t>
      </w:r>
      <w:r w:rsidRPr="00FE79BC">
        <w:rPr>
          <w:rFonts w:cstheme="minorHAnsi"/>
        </w:rPr>
        <w:t xml:space="preserve"> credible but undetermined question</w:t>
      </w:r>
      <w:r w:rsidR="00535611">
        <w:rPr>
          <w:rFonts w:cstheme="minorHAnsi"/>
        </w:rPr>
        <w:t>;</w:t>
      </w:r>
      <w:r w:rsidRPr="00FE79BC">
        <w:rPr>
          <w:rFonts w:cstheme="minorHAnsi"/>
        </w:rPr>
        <w:t xml:space="preserve"> determination of a question not yet made</w:t>
      </w:r>
      <w:r w:rsidR="00535611">
        <w:rPr>
          <w:rFonts w:cstheme="minorHAnsi"/>
        </w:rPr>
        <w:t>;</w:t>
      </w:r>
      <w:r w:rsidRPr="00FE79BC">
        <w:rPr>
          <w:rFonts w:cstheme="minorHAnsi"/>
        </w:rPr>
        <w:t xml:space="preserve"> and like phrases in the policy mean there is a credible question about any one or more of these concerns.  A credible question is just that—it does not represent a judgment or conclusion about any person.</w:t>
      </w:r>
    </w:p>
    <w:p w14:paraId="36639A42" w14:textId="77777777" w:rsidR="00A11F6B" w:rsidRPr="00FC5D07" w:rsidRDefault="00A11F6B" w:rsidP="006B44D7">
      <w:pPr>
        <w:jc w:val="both"/>
        <w:rPr>
          <w:rFonts w:cstheme="minorHAnsi"/>
        </w:rPr>
      </w:pPr>
      <w:r w:rsidRPr="00FC5D07">
        <w:rPr>
          <w:rFonts w:cstheme="minorHAnsi"/>
        </w:rPr>
        <w:t xml:space="preserve">Whether a credible question exists, and whether standards of conduct are met, require the Society to make judgments.  Some considerations are addressed below, but these judgments must be guided by the Society’s mission, standards and the specific factual situation: </w:t>
      </w:r>
    </w:p>
    <w:p w14:paraId="2621B7FC" w14:textId="7363B3B0" w:rsidR="00A11F6B" w:rsidRPr="00FC5D07" w:rsidRDefault="00A11F6B" w:rsidP="00A11F6B">
      <w:pPr>
        <w:pStyle w:val="ListParagraph"/>
        <w:numPr>
          <w:ilvl w:val="0"/>
          <w:numId w:val="14"/>
        </w:numPr>
        <w:jc w:val="both"/>
        <w:rPr>
          <w:rFonts w:cstheme="minorHAnsi"/>
        </w:rPr>
      </w:pPr>
      <w:r w:rsidRPr="00FC5D07">
        <w:rPr>
          <w:rFonts w:cstheme="minorHAnsi"/>
        </w:rPr>
        <w:t>Typically, for a credible question to exist, there would be enough facts known to the Society, the accused’s home institution, or a government agency or other involved entity to warrant at least one of them conducting an informal or formal review of the questioned conduct</w:t>
      </w:r>
      <w:r w:rsidR="00AB06D5">
        <w:rPr>
          <w:rFonts w:cstheme="minorHAnsi"/>
        </w:rPr>
        <w:t xml:space="preserve"> and whether the facts are true, accurate and complete</w:t>
      </w:r>
      <w:r w:rsidRPr="00FC5D07">
        <w:rPr>
          <w:rFonts w:cstheme="minorHAnsi"/>
        </w:rPr>
        <w:t xml:space="preserve">.  However, a determination of the </w:t>
      </w:r>
      <w:r w:rsidR="00AB06D5">
        <w:rPr>
          <w:rFonts w:cstheme="minorHAnsi"/>
        </w:rPr>
        <w:t xml:space="preserve">facts and </w:t>
      </w:r>
      <w:r w:rsidRPr="00FC5D07">
        <w:rPr>
          <w:rFonts w:cstheme="minorHAnsi"/>
        </w:rPr>
        <w:t xml:space="preserve">question, one way or the other, has not yet been made—at all or to the Society’s satisfaction in its discretion.  </w:t>
      </w:r>
    </w:p>
    <w:p w14:paraId="769C0880" w14:textId="28A6553A" w:rsidR="00A11F6B" w:rsidRPr="00FC5D07" w:rsidRDefault="00A11F6B" w:rsidP="00A11F6B">
      <w:pPr>
        <w:pStyle w:val="ListParagraph"/>
        <w:numPr>
          <w:ilvl w:val="0"/>
          <w:numId w:val="15"/>
        </w:numPr>
        <w:jc w:val="both"/>
        <w:rPr>
          <w:rFonts w:cstheme="minorHAnsi"/>
        </w:rPr>
      </w:pPr>
      <w:r w:rsidRPr="00FC5D07">
        <w:rPr>
          <w:rFonts w:cstheme="minorHAnsi"/>
        </w:rPr>
        <w:t xml:space="preserve">A credible question may arise from information provided by someone who is directly targeted or who is indirectly affected by the conduct at issue (e.g., a bystander, witness, or someone else who knows of the conduct).  It may exist if the conduct at issue is sexual harassment, whether or not that label is </w:t>
      </w:r>
      <w:r w:rsidR="008C5051" w:rsidRPr="00FC5D07">
        <w:rPr>
          <w:rFonts w:cstheme="minorHAnsi"/>
        </w:rPr>
        <w:t>used,</w:t>
      </w:r>
      <w:r w:rsidRPr="00FC5D07">
        <w:rPr>
          <w:rFonts w:cstheme="minorHAnsi"/>
        </w:rPr>
        <w:t xml:space="preserve"> or a formal complaint is filed.  It may arise in a news report (followed by verifying key points for accuracy).</w:t>
      </w:r>
    </w:p>
    <w:p w14:paraId="5AFEFB0D" w14:textId="77777777" w:rsidR="00A11F6B" w:rsidRPr="00FC5D07" w:rsidRDefault="00A11F6B" w:rsidP="00A11F6B">
      <w:pPr>
        <w:pStyle w:val="ListParagraph"/>
        <w:numPr>
          <w:ilvl w:val="0"/>
          <w:numId w:val="15"/>
        </w:numPr>
        <w:jc w:val="both"/>
        <w:rPr>
          <w:rFonts w:cstheme="minorHAnsi"/>
        </w:rPr>
      </w:pPr>
      <w:r w:rsidRPr="00FC5D07">
        <w:rPr>
          <w:rFonts w:cstheme="minorHAnsi"/>
        </w:rPr>
        <w:t xml:space="preserve">If truth of an allegation is impossible—e.g., the accused was elsewhere and could not have been present—there is no credible question.  </w:t>
      </w:r>
    </w:p>
    <w:p w14:paraId="02F218F0" w14:textId="00E2C085" w:rsidR="00A11F6B" w:rsidRPr="00FC5D07" w:rsidRDefault="00A11F6B" w:rsidP="00A11F6B">
      <w:pPr>
        <w:pStyle w:val="ListParagraph"/>
        <w:numPr>
          <w:ilvl w:val="0"/>
          <w:numId w:val="15"/>
        </w:numPr>
        <w:jc w:val="both"/>
        <w:rPr>
          <w:rFonts w:cstheme="minorHAnsi"/>
        </w:rPr>
      </w:pPr>
      <w:r w:rsidRPr="00FC5D07">
        <w:rPr>
          <w:rFonts w:cstheme="minorHAnsi"/>
        </w:rPr>
        <w:lastRenderedPageBreak/>
        <w:t>Not all rumors raise credible questions.  Conclusory, isolated rumors may not, if no salient facts are (even anonymously) provided and no affected people or witnesses come forward.  Pervasive (even conclusory) rumors may create a credible question, though, particularly if persistent or if the subject of such rumors is prominent</w:t>
      </w:r>
      <w:r w:rsidR="009B37F9">
        <w:rPr>
          <w:rFonts w:cstheme="minorHAnsi"/>
        </w:rPr>
        <w:t>, and in a position o</w:t>
      </w:r>
      <w:r w:rsidR="001A3C8F">
        <w:rPr>
          <w:rFonts w:cstheme="minorHAnsi"/>
        </w:rPr>
        <w:t>f</w:t>
      </w:r>
      <w:r w:rsidR="009B37F9">
        <w:rPr>
          <w:rFonts w:cstheme="minorHAnsi"/>
        </w:rPr>
        <w:t xml:space="preserve"> power,</w:t>
      </w:r>
      <w:r w:rsidRPr="00FC5D07">
        <w:rPr>
          <w:rFonts w:cstheme="minorHAnsi"/>
        </w:rPr>
        <w:t xml:space="preserve"> and there are reasons to believe those who may have the facts are fearful.</w:t>
      </w:r>
      <w:r w:rsidR="00562AEB" w:rsidRPr="00FC5D07">
        <w:rPr>
          <w:rStyle w:val="FootnoteReference"/>
          <w:rFonts w:cstheme="minorHAnsi"/>
          <w:b/>
        </w:rPr>
        <w:footnoteReference w:id="12"/>
      </w:r>
      <w:r w:rsidR="00562AEB" w:rsidRPr="00FC5D07">
        <w:rPr>
          <w:rFonts w:cstheme="minorHAnsi"/>
          <w:b/>
        </w:rPr>
        <w:t xml:space="preserve"> </w:t>
      </w:r>
      <w:r w:rsidRPr="00FC5D07">
        <w:rPr>
          <w:rFonts w:cstheme="minorHAnsi"/>
        </w:rPr>
        <w:t xml:space="preserve">  </w:t>
      </w:r>
    </w:p>
    <w:p w14:paraId="1CB3624B" w14:textId="77777777" w:rsidR="00A11F6B" w:rsidRPr="00FC5D07" w:rsidRDefault="00A11F6B" w:rsidP="006B44D7">
      <w:pPr>
        <w:jc w:val="both"/>
        <w:rPr>
          <w:rFonts w:cstheme="minorHAnsi"/>
        </w:rPr>
      </w:pPr>
      <w:r w:rsidRPr="00FC5D07">
        <w:rPr>
          <w:rFonts w:cstheme="minorHAnsi"/>
        </w:rPr>
        <w:t>A credible question may be resolved/determined by the Society’s own review, an outside authority’s determination (e.g., home institution, court, government agency) made available to the Society on which the Society relies, or both.  The</w:t>
      </w:r>
      <w:r w:rsidR="00FE79BC">
        <w:rPr>
          <w:rFonts w:cstheme="minorHAnsi"/>
        </w:rPr>
        <w:t xml:space="preserve"> </w:t>
      </w:r>
      <w:r w:rsidRPr="00FC5D07">
        <w:rPr>
          <w:rFonts w:cstheme="minorHAnsi"/>
        </w:rPr>
        <w:t xml:space="preserve">Society must be satisfied, in its discretion, that the question has been answered well enough to decide whether or not the person should hold the relevant Honor. </w:t>
      </w:r>
    </w:p>
    <w:p w14:paraId="28CE8615" w14:textId="77777777" w:rsidR="00A11F6B" w:rsidRPr="00FC5D07" w:rsidRDefault="00A11F6B" w:rsidP="00A11F6B">
      <w:pPr>
        <w:jc w:val="both"/>
        <w:rPr>
          <w:rFonts w:cstheme="minorHAnsi"/>
        </w:rPr>
      </w:pPr>
      <w:r w:rsidRPr="00FC5D07">
        <w:rPr>
          <w:rFonts w:cstheme="minorHAnsi"/>
          <w:b/>
          <w:u w:val="single"/>
        </w:rPr>
        <w:t>Determined conduct or determined question of conduct</w:t>
      </w:r>
      <w:r w:rsidRPr="00FC5D07">
        <w:rPr>
          <w:rFonts w:cstheme="minorHAnsi"/>
          <w:b/>
        </w:rPr>
        <w:t xml:space="preserve">: </w:t>
      </w:r>
      <w:r w:rsidRPr="00FC5D07">
        <w:rPr>
          <w:rFonts w:cstheme="minorHAnsi"/>
        </w:rPr>
        <w:t>after a credible question has been raised, there is a determination that a person’s conduct is or is not professional and ethical, meeting the Society’s standards of conduct</w:t>
      </w:r>
      <w:r w:rsidR="0079696A">
        <w:rPr>
          <w:rFonts w:cstheme="minorHAnsi"/>
        </w:rPr>
        <w:t xml:space="preserve"> (or not)</w:t>
      </w:r>
      <w:r w:rsidRPr="00FC5D07">
        <w:rPr>
          <w:rFonts w:cstheme="minorHAnsi"/>
        </w:rPr>
        <w:t xml:space="preserve">. This determination may be based on the Society’s own review, an outside authority’s determination made available to the Society and on which the Society relies, or both.   </w:t>
      </w:r>
    </w:p>
    <w:p w14:paraId="15FA8BE7" w14:textId="77777777" w:rsidR="00A11F6B" w:rsidRPr="00FC5D07" w:rsidRDefault="00A11F6B" w:rsidP="00A11F6B">
      <w:pPr>
        <w:pStyle w:val="ListParagraph"/>
        <w:ind w:left="0"/>
        <w:jc w:val="both"/>
        <w:rPr>
          <w:rFonts w:cstheme="minorHAnsi"/>
        </w:rPr>
      </w:pPr>
      <w:r w:rsidRPr="00FC5D07">
        <w:rPr>
          <w:rFonts w:cstheme="minorHAnsi"/>
          <w:b/>
          <w:u w:val="single"/>
        </w:rPr>
        <w:t>Discretion (the Society’s):</w:t>
      </w:r>
      <w:r w:rsidRPr="00FC5D07">
        <w:rPr>
          <w:rFonts w:cstheme="minorHAnsi"/>
        </w:rPr>
        <w:t xml:space="preserve"> means the Society’s decision, determination, judgment or application of criteria, is made in the Society’s sole and absolute discretion</w:t>
      </w:r>
      <w:r w:rsidR="004106C2">
        <w:rPr>
          <w:rFonts w:cstheme="minorHAnsi"/>
        </w:rPr>
        <w:t xml:space="preserve"> in pursuit of its mission</w:t>
      </w:r>
      <w:r w:rsidRPr="00FC5D07">
        <w:rPr>
          <w:rFonts w:cstheme="minorHAnsi"/>
        </w:rPr>
        <w:t>.  Such discretion is still not arbitrary or exercised for an illegal purpose (e.g. to discriminate on the basis of sex or race).</w:t>
      </w:r>
    </w:p>
    <w:p w14:paraId="47D5E034" w14:textId="77777777" w:rsidR="00A11F6B" w:rsidRPr="00FC5D07" w:rsidRDefault="00A11F6B" w:rsidP="00A11F6B">
      <w:pPr>
        <w:jc w:val="both"/>
        <w:rPr>
          <w:rFonts w:cstheme="minorHAnsi"/>
        </w:rPr>
      </w:pPr>
      <w:r w:rsidRPr="00FC5D07">
        <w:rPr>
          <w:rFonts w:cstheme="minorHAnsi"/>
          <w:b/>
          <w:u w:val="single"/>
        </w:rPr>
        <w:t>Restorative remedy:</w:t>
      </w:r>
      <w:r w:rsidRPr="00FC5D07">
        <w:rPr>
          <w:rFonts w:cstheme="minorHAnsi"/>
          <w:b/>
        </w:rPr>
        <w:t xml:space="preserve">  </w:t>
      </w:r>
      <w:r w:rsidRPr="00FC5D07">
        <w:rPr>
          <w:rFonts w:cstheme="minorHAnsi"/>
        </w:rPr>
        <w:t>means a remedy for gender harassment and some other forms of unprofessional and unethical conduct, where the individuals involved authentically consent to participate in a non-legal, informal process with aims of (a) elevating understanding of specific conduct-related harm (whether recognized by the “reasonable person standard” or particular to the individuals involved), (b) achieving confidence that the harmful conduct will not be repeated and the target will be safe; (c) restoring relationships and affirming a community that is inclusive and actively intolerant of harassment, and (d) potentially also offering the accused the opportunity to be a community member in good standing going forward. (The remedy may engage two people</w:t>
      </w:r>
      <w:r w:rsidR="0079696A">
        <w:rPr>
          <w:rFonts w:cstheme="minorHAnsi"/>
        </w:rPr>
        <w:t>, together or separately,</w:t>
      </w:r>
      <w:r w:rsidRPr="00FC5D07">
        <w:rPr>
          <w:rFonts w:cstheme="minorHAnsi"/>
        </w:rPr>
        <w:t xml:space="preserve"> or a larger community, depending on the scope of those impacted</w:t>
      </w:r>
      <w:r w:rsidR="0079696A">
        <w:rPr>
          <w:rFonts w:cstheme="minorHAnsi"/>
        </w:rPr>
        <w:t xml:space="preserve"> and the circumstances</w:t>
      </w:r>
      <w:r w:rsidRPr="00FC5D07">
        <w:rPr>
          <w:rFonts w:cstheme="minorHAnsi"/>
        </w:rPr>
        <w:t>.)</w:t>
      </w:r>
    </w:p>
    <w:p w14:paraId="73070913" w14:textId="77777777" w:rsidR="00A11F6B" w:rsidRPr="00FC5D07" w:rsidRDefault="00A11F6B" w:rsidP="00A11F6B">
      <w:pPr>
        <w:pStyle w:val="ListParagraph"/>
        <w:numPr>
          <w:ilvl w:val="0"/>
          <w:numId w:val="16"/>
        </w:numPr>
        <w:jc w:val="both"/>
        <w:rPr>
          <w:rFonts w:cstheme="minorHAnsi"/>
          <w:b/>
        </w:rPr>
      </w:pPr>
      <w:r w:rsidRPr="00FC5D07">
        <w:rPr>
          <w:rFonts w:cstheme="minorHAnsi"/>
        </w:rPr>
        <w:t xml:space="preserve">It is not necessary for gender harassment </w:t>
      </w:r>
      <w:r w:rsidR="0079696A">
        <w:rPr>
          <w:rFonts w:cstheme="minorHAnsi"/>
        </w:rPr>
        <w:t xml:space="preserve">or other misconduct </w:t>
      </w:r>
      <w:r w:rsidRPr="00FC5D07">
        <w:rPr>
          <w:rFonts w:cstheme="minorHAnsi"/>
        </w:rPr>
        <w:t xml:space="preserve">to be proven to engage in a restorative remedy. </w:t>
      </w:r>
    </w:p>
    <w:p w14:paraId="144008D5" w14:textId="468152D8" w:rsidR="0056326D" w:rsidRPr="00FC5D07" w:rsidRDefault="00A11F6B" w:rsidP="00A11F6B">
      <w:pPr>
        <w:pStyle w:val="ListParagraph"/>
        <w:numPr>
          <w:ilvl w:val="0"/>
          <w:numId w:val="16"/>
        </w:numPr>
        <w:jc w:val="both"/>
        <w:rPr>
          <w:rFonts w:cstheme="minorHAnsi"/>
          <w:b/>
        </w:rPr>
      </w:pPr>
      <w:r w:rsidRPr="00FC5D07">
        <w:rPr>
          <w:rFonts w:cstheme="minorHAnsi"/>
        </w:rPr>
        <w:t xml:space="preserve">At a high level, the accused must be willing to acknowledge that the target experienced harm from the accused’s conduct, but does not have to acknowledge all allegations (or, depending on the situation, legal culpability), as long as the accused is committed to understanding what conduct caused the harm and how to avoid repetition—and the target’s objective is to be safe from future harm, rather  than to punish the accused. </w:t>
      </w:r>
    </w:p>
    <w:p w14:paraId="09E31C8A" w14:textId="3030D6A7" w:rsidR="007B017A" w:rsidRPr="000F7B8B" w:rsidRDefault="00A11F6B" w:rsidP="00F41154">
      <w:pPr>
        <w:pStyle w:val="ListParagraph"/>
        <w:numPr>
          <w:ilvl w:val="0"/>
          <w:numId w:val="16"/>
        </w:numPr>
        <w:jc w:val="both"/>
        <w:rPr>
          <w:sz w:val="28"/>
          <w:szCs w:val="28"/>
        </w:rPr>
      </w:pPr>
      <w:r w:rsidRPr="0056326D">
        <w:rPr>
          <w:rFonts w:cstheme="minorHAnsi"/>
        </w:rPr>
        <w:t>Restorative remedies are not adequate when regulations require other action (e.g., Title IX regulations require formal process when desired by a target</w:t>
      </w:r>
      <w:r w:rsidR="0079696A" w:rsidRPr="0056326D">
        <w:rPr>
          <w:rFonts w:cstheme="minorHAnsi"/>
        </w:rPr>
        <w:t>,</w:t>
      </w:r>
      <w:r w:rsidRPr="0056326D">
        <w:rPr>
          <w:rFonts w:cstheme="minorHAnsi"/>
        </w:rPr>
        <w:t xml:space="preserve"> and proposed changes may require formal process when a formal complaint is filed unless both parties agree otherwise; and research fabrication, falsification or plagiarism and violation of human subjects research regulations trigger regulatory requirements for formal processes).</w:t>
      </w:r>
    </w:p>
    <w:p w14:paraId="6752FEC4" w14:textId="77777777" w:rsidR="00863085" w:rsidRDefault="00863085" w:rsidP="000F7B8B">
      <w:pPr>
        <w:shd w:val="clear" w:color="auto" w:fill="FFFFFF"/>
        <w:spacing w:before="100" w:beforeAutospacing="1" w:after="240" w:line="240" w:lineRule="auto"/>
        <w:ind w:right="244"/>
        <w:rPr>
          <w:rStyle w:val="Strong"/>
          <w:rFonts w:cstheme="minorHAnsi"/>
          <w:color w:val="323232"/>
          <w:u w:val="single"/>
          <w:lang w:val="en"/>
        </w:rPr>
      </w:pPr>
    </w:p>
    <w:p w14:paraId="23C3C68F" w14:textId="1D191BFA" w:rsidR="000F7B8B" w:rsidRPr="005A4612" w:rsidRDefault="000F7B8B" w:rsidP="000F7B8B">
      <w:pPr>
        <w:shd w:val="clear" w:color="auto" w:fill="FFFFFF"/>
        <w:spacing w:before="100" w:beforeAutospacing="1" w:after="240" w:line="240" w:lineRule="auto"/>
        <w:ind w:right="244"/>
        <w:rPr>
          <w:rFonts w:ascii="Arial" w:eastAsia="Times New Roman" w:hAnsi="Arial" w:cs="Arial"/>
          <w:color w:val="333333"/>
          <w:sz w:val="18"/>
          <w:szCs w:val="18"/>
          <w:lang w:val="en"/>
        </w:rPr>
      </w:pPr>
      <w:r w:rsidRPr="00F447AE">
        <w:rPr>
          <w:rStyle w:val="Strong"/>
          <w:rFonts w:cstheme="minorHAnsi"/>
          <w:color w:val="323232"/>
          <w:u w:val="single"/>
          <w:lang w:val="en"/>
        </w:rPr>
        <w:t>Retaliation</w:t>
      </w:r>
      <w:r w:rsidRPr="005A4612">
        <w:rPr>
          <w:rFonts w:cstheme="minorHAnsi"/>
          <w:color w:val="323232"/>
          <w:lang w:val="en"/>
        </w:rPr>
        <w:t xml:space="preserve">: </w:t>
      </w:r>
      <w:r>
        <w:rPr>
          <w:rFonts w:cstheme="minorHAnsi"/>
          <w:color w:val="323232"/>
          <w:lang w:val="en"/>
        </w:rPr>
        <w:t>means</w:t>
      </w:r>
      <w:r w:rsidRPr="005A4612">
        <w:rPr>
          <w:rFonts w:cstheme="minorHAnsi"/>
          <w:color w:val="323232"/>
          <w:lang w:val="en"/>
        </w:rPr>
        <w:t xml:space="preserve"> punishing or otherwise engaging in differential adverse treatment of someone in response to that person raising a concern about, or otherwise asserting </w:t>
      </w:r>
      <w:r>
        <w:rPr>
          <w:rFonts w:cstheme="minorHAnsi"/>
          <w:color w:val="323232"/>
          <w:lang w:val="en"/>
        </w:rPr>
        <w:t>the</w:t>
      </w:r>
      <w:r w:rsidRPr="005A4612">
        <w:rPr>
          <w:rFonts w:cstheme="minorHAnsi"/>
          <w:color w:val="323232"/>
          <w:lang w:val="en"/>
        </w:rPr>
        <w:t xml:space="preserve"> right to be free </w:t>
      </w:r>
      <w:r>
        <w:rPr>
          <w:rFonts w:cstheme="minorHAnsi"/>
          <w:color w:val="323232"/>
          <w:lang w:val="en"/>
        </w:rPr>
        <w:t>from,</w:t>
      </w:r>
      <w:r w:rsidRPr="005A4612">
        <w:rPr>
          <w:rFonts w:cstheme="minorHAnsi"/>
          <w:color w:val="323232"/>
          <w:lang w:val="en"/>
        </w:rPr>
        <w:t xml:space="preserve"> discrimination including harassment.</w:t>
      </w:r>
      <w:r>
        <w:rPr>
          <w:rStyle w:val="FootnoteReference"/>
          <w:rFonts w:cstheme="minorHAnsi"/>
          <w:color w:val="323232"/>
          <w:lang w:val="en"/>
        </w:rPr>
        <w:footnoteReference w:id="13"/>
      </w:r>
      <w:r w:rsidRPr="005A4612">
        <w:rPr>
          <w:rFonts w:cstheme="minorHAnsi"/>
          <w:color w:val="323232"/>
          <w:lang w:val="en"/>
        </w:rPr>
        <w:t xml:space="preserve"> Prohibited conduct includes </w:t>
      </w:r>
      <w:r w:rsidRPr="005A4612">
        <w:rPr>
          <w:rFonts w:cstheme="minorHAnsi"/>
          <w:color w:val="333333"/>
          <w:lang w:val="en"/>
        </w:rPr>
        <w:t>activity that would discourage someone from resisting or complaining about future discrimination</w:t>
      </w:r>
      <w:r>
        <w:rPr>
          <w:rFonts w:cstheme="minorHAnsi"/>
          <w:color w:val="333333"/>
          <w:lang w:val="en"/>
        </w:rPr>
        <w:t>/harassment</w:t>
      </w:r>
      <w:r w:rsidRPr="005A4612">
        <w:rPr>
          <w:rFonts w:cstheme="minorHAnsi"/>
          <w:color w:val="333333"/>
          <w:lang w:val="en"/>
        </w:rPr>
        <w:t xml:space="preserve">. Retaliation can include actions such as </w:t>
      </w:r>
      <w:r w:rsidRPr="005A4612">
        <w:rPr>
          <w:rFonts w:eastAsia="Times New Roman" w:cstheme="minorHAnsi"/>
          <w:color w:val="333333"/>
          <w:lang w:val="en"/>
        </w:rPr>
        <w:t>transfer to a less desirable position</w:t>
      </w:r>
      <w:r>
        <w:rPr>
          <w:rFonts w:eastAsia="Times New Roman" w:cstheme="minorHAnsi"/>
          <w:color w:val="333333"/>
          <w:lang w:val="en"/>
        </w:rPr>
        <w:t xml:space="preserve"> or assignment</w:t>
      </w:r>
      <w:r w:rsidRPr="005A4612">
        <w:rPr>
          <w:rFonts w:eastAsia="Times New Roman" w:cstheme="minorHAnsi"/>
          <w:color w:val="333333"/>
          <w:lang w:val="en"/>
        </w:rPr>
        <w:t>;</w:t>
      </w:r>
      <w:r w:rsidRPr="00761CAE">
        <w:rPr>
          <w:rFonts w:eastAsia="Times New Roman" w:cstheme="minorHAnsi"/>
          <w:color w:val="333333"/>
          <w:lang w:val="en"/>
        </w:rPr>
        <w:t xml:space="preserve"> verbal or physical abuse</w:t>
      </w:r>
      <w:r w:rsidRPr="005A4612">
        <w:rPr>
          <w:rFonts w:eastAsia="Times New Roman" w:cstheme="minorHAnsi"/>
          <w:color w:val="333333"/>
          <w:lang w:val="en"/>
        </w:rPr>
        <w:t xml:space="preserve">; </w:t>
      </w:r>
      <w:r w:rsidRPr="00761CAE">
        <w:rPr>
          <w:rFonts w:eastAsia="Times New Roman" w:cstheme="minorHAnsi"/>
          <w:color w:val="333333"/>
          <w:lang w:val="en"/>
        </w:rPr>
        <w:t>increase</w:t>
      </w:r>
      <w:r w:rsidRPr="005A4612">
        <w:rPr>
          <w:rFonts w:eastAsia="Times New Roman" w:cstheme="minorHAnsi"/>
          <w:color w:val="333333"/>
          <w:lang w:val="en"/>
        </w:rPr>
        <w:t>d</w:t>
      </w:r>
      <w:r w:rsidRPr="00761CAE">
        <w:rPr>
          <w:rFonts w:eastAsia="Times New Roman" w:cstheme="minorHAnsi"/>
          <w:color w:val="333333"/>
          <w:lang w:val="en"/>
        </w:rPr>
        <w:t xml:space="preserve"> scrutiny;</w:t>
      </w:r>
      <w:r w:rsidRPr="005A4612">
        <w:rPr>
          <w:rFonts w:eastAsia="Times New Roman" w:cstheme="minorHAnsi"/>
          <w:color w:val="333333"/>
          <w:lang w:val="en"/>
        </w:rPr>
        <w:t xml:space="preserve"> </w:t>
      </w:r>
      <w:r w:rsidRPr="00761CAE">
        <w:rPr>
          <w:rFonts w:eastAsia="Times New Roman" w:cstheme="minorHAnsi"/>
          <w:color w:val="333333"/>
          <w:lang w:val="en"/>
        </w:rPr>
        <w:t>spread</w:t>
      </w:r>
      <w:r w:rsidRPr="005A4612">
        <w:rPr>
          <w:rFonts w:eastAsia="Times New Roman" w:cstheme="minorHAnsi"/>
          <w:color w:val="333333"/>
          <w:lang w:val="en"/>
        </w:rPr>
        <w:t>ing</w:t>
      </w:r>
      <w:r w:rsidRPr="00761CAE">
        <w:rPr>
          <w:rFonts w:eastAsia="Times New Roman" w:cstheme="minorHAnsi"/>
          <w:color w:val="333333"/>
          <w:lang w:val="en"/>
        </w:rPr>
        <w:t xml:space="preserve"> false rumors</w:t>
      </w:r>
      <w:r w:rsidRPr="005A4612">
        <w:rPr>
          <w:rFonts w:eastAsia="Times New Roman" w:cstheme="minorHAnsi"/>
          <w:color w:val="333333"/>
          <w:lang w:val="en"/>
        </w:rPr>
        <w:t xml:space="preserve">; or </w:t>
      </w:r>
      <w:r w:rsidRPr="00761CAE">
        <w:rPr>
          <w:rFonts w:eastAsia="Times New Roman" w:cstheme="minorHAnsi"/>
          <w:color w:val="333333"/>
          <w:lang w:val="en"/>
        </w:rPr>
        <w:t>mak</w:t>
      </w:r>
      <w:r w:rsidRPr="005A4612">
        <w:rPr>
          <w:rFonts w:eastAsia="Times New Roman" w:cstheme="minorHAnsi"/>
          <w:color w:val="333333"/>
          <w:lang w:val="en"/>
        </w:rPr>
        <w:t>ing</w:t>
      </w:r>
      <w:r w:rsidRPr="00761CAE">
        <w:rPr>
          <w:rFonts w:eastAsia="Times New Roman" w:cstheme="minorHAnsi"/>
          <w:color w:val="333333"/>
          <w:lang w:val="en"/>
        </w:rPr>
        <w:t xml:space="preserve"> the person's work more difficult</w:t>
      </w:r>
      <w:r>
        <w:rPr>
          <w:rFonts w:ascii="Arial" w:eastAsia="Times New Roman" w:hAnsi="Arial" w:cs="Arial"/>
          <w:color w:val="333333"/>
          <w:sz w:val="18"/>
          <w:szCs w:val="18"/>
          <w:lang w:val="en"/>
        </w:rPr>
        <w:t>.</w:t>
      </w:r>
      <w:r>
        <w:rPr>
          <w:rStyle w:val="FootnoteReference"/>
          <w:rFonts w:cstheme="minorHAnsi"/>
          <w:color w:val="323232"/>
          <w:lang w:val="en"/>
        </w:rPr>
        <w:footnoteReference w:id="14"/>
      </w:r>
    </w:p>
    <w:p w14:paraId="5CA7931E" w14:textId="339EA755" w:rsidR="000F7B8B" w:rsidRDefault="000F7B8B">
      <w:pPr>
        <w:rPr>
          <w:sz w:val="28"/>
          <w:szCs w:val="28"/>
        </w:rPr>
      </w:pPr>
      <w:r>
        <w:rPr>
          <w:sz w:val="28"/>
          <w:szCs w:val="28"/>
        </w:rPr>
        <w:br w:type="page"/>
      </w:r>
    </w:p>
    <w:p w14:paraId="688625D8" w14:textId="77777777" w:rsidR="000F7B8B" w:rsidRDefault="000F7B8B" w:rsidP="000F7B8B">
      <w:pPr>
        <w:pStyle w:val="ListParagraph"/>
        <w:jc w:val="both"/>
        <w:rPr>
          <w:sz w:val="28"/>
          <w:szCs w:val="28"/>
        </w:rPr>
      </w:pPr>
    </w:p>
    <w:p w14:paraId="68CA916D" w14:textId="77777777" w:rsidR="00835EA0" w:rsidRPr="00F769F2" w:rsidRDefault="00153D4A">
      <w:pPr>
        <w:rPr>
          <w:b/>
          <w:sz w:val="32"/>
          <w:szCs w:val="28"/>
        </w:rPr>
      </w:pPr>
      <w:r w:rsidRPr="00F769F2">
        <w:rPr>
          <w:b/>
          <w:sz w:val="32"/>
          <w:szCs w:val="28"/>
        </w:rPr>
        <w:t xml:space="preserve">V. About the </w:t>
      </w:r>
      <w:r w:rsidR="007B017A" w:rsidRPr="00F769F2">
        <w:rPr>
          <w:b/>
          <w:sz w:val="32"/>
          <w:szCs w:val="28"/>
        </w:rPr>
        <w:t xml:space="preserve">Societies </w:t>
      </w:r>
      <w:r w:rsidRPr="00F769F2">
        <w:rPr>
          <w:b/>
          <w:sz w:val="32"/>
          <w:szCs w:val="28"/>
        </w:rPr>
        <w:t xml:space="preserve">Consortium </w:t>
      </w:r>
    </w:p>
    <w:p w14:paraId="13AC54E5" w14:textId="4B558532" w:rsidR="004145A0" w:rsidRDefault="004145A0" w:rsidP="008C5051">
      <w:pPr>
        <w:jc w:val="both"/>
      </w:pPr>
      <w:r>
        <w:t xml:space="preserve">The Societies Consortium on Sexual Harassment in STEMM is a unique collective act of leadership and accountability to advance excellence in science, technology, engineering, mathematics and medical fields (STEMM).  This initiative is providing customizable model policies (with embedded menus of options for flexibility), policy-law guidance, and practical tools to advance professional and ethical conduct, climate and culture in societies’ own operations and STEMM fields broadly, in support of inclusion of all talent and excellence in the fields. Through a collective effort and investment, the consortium model can develop high quality resources that benefit from multiple perspectives and national expertise, in a time and </w:t>
      </w:r>
      <w:r w:rsidR="008C5051">
        <w:t>cost-efficient</w:t>
      </w:r>
      <w:r>
        <w:t xml:space="preserve"> manner.  Toward these aims, the Consortium’s strategic focus is building communities actively intolerant of sexual and intersecting bases of harassment and building bridges for co</w:t>
      </w:r>
      <w:r w:rsidR="000802C4">
        <w:t>llective efforts</w:t>
      </w:r>
      <w:r>
        <w:t xml:space="preserve"> across STEMM—among societies, academic and research institutions, teaching hospitals and others, as well as researchers, faculty and students.  Launched in December 2018, </w:t>
      </w:r>
      <w:r w:rsidR="0056326D">
        <w:t>eighty-four (84)</w:t>
      </w:r>
      <w:r>
        <w:t xml:space="preserve"> STEMM disciplinary societies are Inaugural Members (as of March 1</w:t>
      </w:r>
      <w:r w:rsidR="0056326D">
        <w:t>9</w:t>
      </w:r>
      <w:r>
        <w:t>, 2019), with more in process.</w:t>
      </w:r>
    </w:p>
    <w:p w14:paraId="203696E1" w14:textId="06EF39C1" w:rsidR="00A823B3" w:rsidRDefault="00A823B3">
      <w:r>
        <w:t>To learn more about the Societies Consortium</w:t>
      </w:r>
      <w:r w:rsidR="002575F0">
        <w:t xml:space="preserve"> or to join</w:t>
      </w:r>
      <w:r>
        <w:t xml:space="preserve">, </w:t>
      </w:r>
      <w:r w:rsidR="00AE6AB3">
        <w:t xml:space="preserve">visit our website at </w:t>
      </w:r>
      <w:hyperlink r:id="rId20" w:history="1">
        <w:r w:rsidR="00AE6AB3" w:rsidRPr="00AE6AB3">
          <w:rPr>
            <w:rStyle w:val="Hyperlink"/>
          </w:rPr>
          <w:t>societiesconsortium.com</w:t>
        </w:r>
      </w:hyperlink>
      <w:bookmarkStart w:id="0" w:name="_GoBack"/>
      <w:bookmarkEnd w:id="0"/>
      <w:r w:rsidR="00AE6AB3" w:rsidRPr="00AE6AB3">
        <w:rPr>
          <w:color w:val="2F5496" w:themeColor="accent5" w:themeShade="BF"/>
        </w:rPr>
        <w:t xml:space="preserve"> </w:t>
      </w:r>
      <w:r w:rsidR="00AE6AB3">
        <w:t xml:space="preserve">or </w:t>
      </w:r>
      <w:r>
        <w:t>email</w:t>
      </w:r>
      <w:r w:rsidR="00AE6AB3">
        <w:t xml:space="preserve"> us at</w:t>
      </w:r>
      <w:r>
        <w:t xml:space="preserve"> </w:t>
      </w:r>
      <w:hyperlink r:id="rId21" w:history="1">
        <w:r w:rsidR="00AE6AB3" w:rsidRPr="001B164A">
          <w:rPr>
            <w:rStyle w:val="Hyperlink"/>
          </w:rPr>
          <w:t>societiesconsortium@educationcounsel.com</w:t>
        </w:r>
      </w:hyperlink>
      <w:r>
        <w:t xml:space="preserve">. </w:t>
      </w:r>
    </w:p>
    <w:p w14:paraId="6946F2A7" w14:textId="77777777" w:rsidR="00FC5D07" w:rsidRDefault="00FC5D07"/>
    <w:p w14:paraId="61D7E45B" w14:textId="77777777" w:rsidR="00A823B3" w:rsidRDefault="00A823B3"/>
    <w:p w14:paraId="32606248" w14:textId="77777777" w:rsidR="00A823B3" w:rsidRDefault="00A823B3"/>
    <w:p w14:paraId="36A73B39" w14:textId="77777777" w:rsidR="00A823B3" w:rsidRDefault="00A823B3"/>
    <w:p w14:paraId="4897D618" w14:textId="77777777" w:rsidR="00A823B3" w:rsidRDefault="00A823B3"/>
    <w:p w14:paraId="03FD2F23" w14:textId="77777777" w:rsidR="00A823B3" w:rsidRDefault="00A823B3"/>
    <w:p w14:paraId="2F9B028E" w14:textId="68BDBB94" w:rsidR="008C5051" w:rsidRDefault="008C5051"/>
    <w:p w14:paraId="3275868E" w14:textId="61B7C1DD" w:rsidR="008C5051" w:rsidRDefault="008C5051">
      <w:pPr>
        <w:rPr>
          <w:sz w:val="10"/>
        </w:rPr>
      </w:pPr>
    </w:p>
    <w:p w14:paraId="619528AE" w14:textId="32467C8B" w:rsidR="008C5051" w:rsidRDefault="008C5051">
      <w:pPr>
        <w:rPr>
          <w:sz w:val="10"/>
        </w:rPr>
      </w:pPr>
    </w:p>
    <w:p w14:paraId="5524B876" w14:textId="77777777" w:rsidR="008C5051" w:rsidRPr="008C5051" w:rsidRDefault="008C5051">
      <w:pPr>
        <w:rPr>
          <w:sz w:val="10"/>
        </w:rPr>
      </w:pPr>
    </w:p>
    <w:p w14:paraId="3AF0643B" w14:textId="77777777" w:rsidR="00153D4A" w:rsidRDefault="00153D4A" w:rsidP="00A823B3">
      <w:pPr>
        <w:jc w:val="center"/>
      </w:pPr>
      <w:r>
        <w:rPr>
          <w:noProof/>
        </w:rPr>
        <w:drawing>
          <wp:inline distT="0" distB="0" distL="0" distR="0" wp14:anchorId="36027A04" wp14:editId="180FCCDD">
            <wp:extent cx="4411098" cy="504825"/>
            <wp:effectExtent l="0" t="0" r="8890" b="0"/>
            <wp:docPr id="1320758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367213" name=""/>
                    <pic:cNvPicPr/>
                  </pic:nvPicPr>
                  <pic:blipFill>
                    <a:blip r:embed="rId22"/>
                    <a:stretch>
                      <a:fillRect/>
                    </a:stretch>
                  </pic:blipFill>
                  <pic:spPr>
                    <a:xfrm>
                      <a:off x="0" y="0"/>
                      <a:ext cx="4562422" cy="522143"/>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E4B74"/>
        <w:tblLook w:val="04A0" w:firstRow="1" w:lastRow="0" w:firstColumn="1" w:lastColumn="0" w:noHBand="0" w:noVBand="1"/>
      </w:tblPr>
      <w:tblGrid>
        <w:gridCol w:w="2158"/>
        <w:gridCol w:w="2158"/>
        <w:gridCol w:w="2158"/>
        <w:gridCol w:w="2158"/>
        <w:gridCol w:w="2158"/>
      </w:tblGrid>
      <w:tr w:rsidR="00A823B3" w:rsidRPr="00A823B3" w14:paraId="6F05F62B" w14:textId="77777777" w:rsidTr="00A823B3">
        <w:tc>
          <w:tcPr>
            <w:tcW w:w="10790" w:type="dxa"/>
            <w:gridSpan w:val="5"/>
            <w:shd w:val="clear" w:color="auto" w:fill="1E4B74"/>
          </w:tcPr>
          <w:p w14:paraId="3341F28B" w14:textId="77777777" w:rsidR="00A823B3" w:rsidRPr="00A823B3" w:rsidRDefault="00A823B3" w:rsidP="00A823B3">
            <w:pPr>
              <w:jc w:val="center"/>
              <w:rPr>
                <w:rFonts w:asciiTheme="minorHAnsi" w:hAnsiTheme="minorHAnsi" w:cstheme="minorHAnsi"/>
                <w:b/>
                <w:color w:val="FFFFFF" w:themeColor="background1"/>
                <w:sz w:val="12"/>
              </w:rPr>
            </w:pPr>
          </w:p>
          <w:p w14:paraId="04028070" w14:textId="77777777" w:rsidR="00A823B3" w:rsidRPr="00A823B3" w:rsidRDefault="00A823B3" w:rsidP="00A823B3">
            <w:pPr>
              <w:jc w:val="center"/>
              <w:rPr>
                <w:rFonts w:asciiTheme="minorHAnsi" w:hAnsiTheme="minorHAnsi" w:cstheme="minorHAnsi"/>
                <w:color w:val="FFFFFF" w:themeColor="background1"/>
              </w:rPr>
            </w:pPr>
            <w:r w:rsidRPr="00A823B3">
              <w:rPr>
                <w:rFonts w:asciiTheme="minorHAnsi" w:hAnsiTheme="minorHAnsi" w:cstheme="minorHAnsi"/>
                <w:b/>
                <w:color w:val="FFFFFF" w:themeColor="background1"/>
              </w:rPr>
              <w:t>Executive Committee</w:t>
            </w:r>
          </w:p>
        </w:tc>
      </w:tr>
      <w:tr w:rsidR="00A823B3" w:rsidRPr="00A823B3" w14:paraId="7994A24A" w14:textId="77777777" w:rsidTr="00A823B3">
        <w:tc>
          <w:tcPr>
            <w:tcW w:w="2158" w:type="dxa"/>
            <w:shd w:val="clear" w:color="auto" w:fill="1E4B74"/>
            <w:vAlign w:val="center"/>
          </w:tcPr>
          <w:p w14:paraId="52C1B346" w14:textId="77777777" w:rsidR="00A823B3" w:rsidRPr="00A823B3" w:rsidRDefault="00A823B3" w:rsidP="00A823B3">
            <w:pPr>
              <w:jc w:val="center"/>
              <w:rPr>
                <w:rFonts w:asciiTheme="minorHAnsi" w:hAnsiTheme="minorHAnsi" w:cstheme="minorHAnsi"/>
                <w:color w:val="FFFFFF" w:themeColor="background1"/>
                <w:sz w:val="18"/>
                <w:szCs w:val="18"/>
              </w:rPr>
            </w:pPr>
          </w:p>
          <w:p w14:paraId="6C0774BF"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American Association for the Advancement of Science</w:t>
            </w:r>
          </w:p>
          <w:p w14:paraId="7516A7F0" w14:textId="77777777" w:rsidR="00A823B3" w:rsidRPr="00A823B3" w:rsidRDefault="00A823B3" w:rsidP="00A823B3">
            <w:pPr>
              <w:jc w:val="center"/>
              <w:rPr>
                <w:rFonts w:asciiTheme="minorHAnsi" w:hAnsiTheme="minorHAnsi" w:cstheme="minorHAnsi"/>
                <w:color w:val="FFFFFF" w:themeColor="background1"/>
                <w:sz w:val="18"/>
                <w:szCs w:val="18"/>
              </w:rPr>
            </w:pPr>
          </w:p>
        </w:tc>
        <w:tc>
          <w:tcPr>
            <w:tcW w:w="2158" w:type="dxa"/>
            <w:shd w:val="clear" w:color="auto" w:fill="1E4B74"/>
            <w:vAlign w:val="center"/>
          </w:tcPr>
          <w:p w14:paraId="01359967"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American Chemical Society</w:t>
            </w:r>
          </w:p>
        </w:tc>
        <w:tc>
          <w:tcPr>
            <w:tcW w:w="2158" w:type="dxa"/>
            <w:shd w:val="clear" w:color="auto" w:fill="1E4B74"/>
            <w:vAlign w:val="center"/>
          </w:tcPr>
          <w:p w14:paraId="004AB799"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American Educational Research Association</w:t>
            </w:r>
          </w:p>
        </w:tc>
        <w:tc>
          <w:tcPr>
            <w:tcW w:w="2158" w:type="dxa"/>
            <w:shd w:val="clear" w:color="auto" w:fill="1E4B74"/>
            <w:vAlign w:val="center"/>
          </w:tcPr>
          <w:p w14:paraId="4D721E62"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American Geophysical Union</w:t>
            </w:r>
          </w:p>
        </w:tc>
        <w:tc>
          <w:tcPr>
            <w:tcW w:w="2158" w:type="dxa"/>
            <w:shd w:val="clear" w:color="auto" w:fill="1E4B74"/>
            <w:vAlign w:val="center"/>
          </w:tcPr>
          <w:p w14:paraId="2E04649D"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American Physical Society</w:t>
            </w:r>
          </w:p>
        </w:tc>
      </w:tr>
      <w:tr w:rsidR="00A823B3" w:rsidRPr="00A823B3" w14:paraId="483E1226" w14:textId="77777777" w:rsidTr="00A823B3">
        <w:tc>
          <w:tcPr>
            <w:tcW w:w="2158" w:type="dxa"/>
            <w:shd w:val="clear" w:color="auto" w:fill="1E4B74"/>
            <w:vAlign w:val="center"/>
          </w:tcPr>
          <w:p w14:paraId="5622E71E" w14:textId="77777777" w:rsidR="00A823B3" w:rsidRPr="00A823B3" w:rsidRDefault="00A823B3" w:rsidP="00A823B3">
            <w:pPr>
              <w:jc w:val="center"/>
              <w:rPr>
                <w:rFonts w:asciiTheme="minorHAnsi" w:hAnsiTheme="minorHAnsi" w:cstheme="minorHAnsi"/>
                <w:color w:val="FFFFFF" w:themeColor="background1"/>
                <w:sz w:val="18"/>
                <w:szCs w:val="18"/>
              </w:rPr>
            </w:pPr>
          </w:p>
          <w:p w14:paraId="14095C04"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American Psychological Association</w:t>
            </w:r>
          </w:p>
          <w:p w14:paraId="461BD16E" w14:textId="77777777" w:rsidR="00A823B3" w:rsidRPr="00A823B3" w:rsidRDefault="00A823B3" w:rsidP="00A823B3">
            <w:pPr>
              <w:jc w:val="center"/>
              <w:rPr>
                <w:rFonts w:asciiTheme="minorHAnsi" w:hAnsiTheme="minorHAnsi" w:cstheme="minorHAnsi"/>
                <w:color w:val="FFFFFF" w:themeColor="background1"/>
                <w:sz w:val="18"/>
                <w:szCs w:val="18"/>
              </w:rPr>
            </w:pPr>
          </w:p>
        </w:tc>
        <w:tc>
          <w:tcPr>
            <w:tcW w:w="2158" w:type="dxa"/>
            <w:shd w:val="clear" w:color="auto" w:fill="1E4B74"/>
            <w:vAlign w:val="center"/>
          </w:tcPr>
          <w:p w14:paraId="343E49D8" w14:textId="77777777" w:rsidR="00A823B3" w:rsidRPr="00A823B3" w:rsidRDefault="00A823B3" w:rsidP="00A823B3">
            <w:pPr>
              <w:jc w:val="center"/>
              <w:rPr>
                <w:rFonts w:asciiTheme="minorHAnsi" w:hAnsiTheme="minorHAnsi" w:cstheme="minorHAnsi"/>
                <w:color w:val="FFFFFF" w:themeColor="background1"/>
                <w:sz w:val="18"/>
                <w:szCs w:val="18"/>
              </w:rPr>
            </w:pPr>
          </w:p>
          <w:p w14:paraId="54A3B7FD"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American Society for Cell Biology</w:t>
            </w:r>
          </w:p>
          <w:p w14:paraId="27D63A8E" w14:textId="77777777" w:rsidR="00A823B3" w:rsidRPr="00A823B3" w:rsidRDefault="00A823B3" w:rsidP="00A823B3">
            <w:pPr>
              <w:jc w:val="center"/>
              <w:rPr>
                <w:rFonts w:asciiTheme="minorHAnsi" w:hAnsiTheme="minorHAnsi" w:cstheme="minorHAnsi"/>
                <w:color w:val="FFFFFF" w:themeColor="background1"/>
                <w:sz w:val="18"/>
                <w:szCs w:val="18"/>
              </w:rPr>
            </w:pPr>
          </w:p>
        </w:tc>
        <w:tc>
          <w:tcPr>
            <w:tcW w:w="2158" w:type="dxa"/>
            <w:shd w:val="clear" w:color="auto" w:fill="1E4B74"/>
            <w:vAlign w:val="center"/>
          </w:tcPr>
          <w:p w14:paraId="609124AA" w14:textId="77777777" w:rsidR="00A823B3" w:rsidRPr="00A823B3" w:rsidRDefault="00A823B3" w:rsidP="00A823B3">
            <w:pPr>
              <w:jc w:val="center"/>
              <w:rPr>
                <w:rFonts w:asciiTheme="minorHAnsi" w:hAnsiTheme="minorHAnsi" w:cstheme="minorHAnsi"/>
                <w:color w:val="FFFFFF" w:themeColor="background1"/>
                <w:sz w:val="18"/>
                <w:szCs w:val="18"/>
              </w:rPr>
            </w:pPr>
          </w:p>
          <w:p w14:paraId="3B3867BF"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Association of American Medical Colleges</w:t>
            </w:r>
          </w:p>
          <w:p w14:paraId="7DF0E9FE" w14:textId="77777777" w:rsidR="00A823B3" w:rsidRPr="00A823B3" w:rsidRDefault="00A823B3" w:rsidP="00A823B3">
            <w:pPr>
              <w:jc w:val="center"/>
              <w:rPr>
                <w:rFonts w:asciiTheme="minorHAnsi" w:hAnsiTheme="minorHAnsi" w:cstheme="minorHAnsi"/>
                <w:color w:val="FFFFFF" w:themeColor="background1"/>
                <w:sz w:val="18"/>
                <w:szCs w:val="18"/>
              </w:rPr>
            </w:pPr>
          </w:p>
        </w:tc>
        <w:tc>
          <w:tcPr>
            <w:tcW w:w="2158" w:type="dxa"/>
            <w:shd w:val="clear" w:color="auto" w:fill="1E4B74"/>
            <w:vAlign w:val="center"/>
          </w:tcPr>
          <w:p w14:paraId="1E4DACC9" w14:textId="77777777" w:rsidR="00A823B3" w:rsidRPr="00A823B3" w:rsidRDefault="00A823B3" w:rsidP="00A823B3">
            <w:pPr>
              <w:jc w:val="center"/>
              <w:rPr>
                <w:rFonts w:asciiTheme="minorHAnsi" w:hAnsiTheme="minorHAnsi" w:cstheme="minorHAnsi"/>
                <w:color w:val="FFFFFF" w:themeColor="background1"/>
                <w:sz w:val="18"/>
                <w:szCs w:val="18"/>
              </w:rPr>
            </w:pPr>
          </w:p>
          <w:p w14:paraId="24EA6A12"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Entomological Society of America</w:t>
            </w:r>
          </w:p>
          <w:p w14:paraId="4FF40037" w14:textId="77777777" w:rsidR="00A823B3" w:rsidRPr="00A823B3" w:rsidRDefault="00A823B3" w:rsidP="00A823B3">
            <w:pPr>
              <w:jc w:val="center"/>
              <w:rPr>
                <w:rFonts w:asciiTheme="minorHAnsi" w:hAnsiTheme="minorHAnsi" w:cstheme="minorHAnsi"/>
                <w:color w:val="FFFFFF" w:themeColor="background1"/>
                <w:sz w:val="18"/>
                <w:szCs w:val="18"/>
              </w:rPr>
            </w:pPr>
          </w:p>
        </w:tc>
        <w:tc>
          <w:tcPr>
            <w:tcW w:w="2158" w:type="dxa"/>
            <w:shd w:val="clear" w:color="auto" w:fill="1E4B74"/>
            <w:vAlign w:val="center"/>
          </w:tcPr>
          <w:p w14:paraId="5EB9295A" w14:textId="77777777" w:rsidR="00A823B3" w:rsidRPr="00A823B3" w:rsidRDefault="00A823B3" w:rsidP="00A823B3">
            <w:pPr>
              <w:jc w:val="center"/>
              <w:rPr>
                <w:rFonts w:asciiTheme="minorHAnsi" w:hAnsiTheme="minorHAnsi" w:cstheme="minorHAnsi"/>
                <w:color w:val="FFFFFF" w:themeColor="background1"/>
                <w:sz w:val="18"/>
                <w:szCs w:val="18"/>
              </w:rPr>
            </w:pPr>
          </w:p>
          <w:p w14:paraId="007446B4" w14:textId="77777777" w:rsidR="00A823B3" w:rsidRPr="00A823B3" w:rsidRDefault="00A823B3" w:rsidP="00A823B3">
            <w:pPr>
              <w:jc w:val="center"/>
              <w:rPr>
                <w:rFonts w:asciiTheme="minorHAnsi" w:hAnsiTheme="minorHAnsi" w:cstheme="minorHAnsi"/>
                <w:color w:val="FFFFFF" w:themeColor="background1"/>
                <w:sz w:val="18"/>
                <w:szCs w:val="18"/>
              </w:rPr>
            </w:pPr>
            <w:r w:rsidRPr="00A823B3">
              <w:rPr>
                <w:rFonts w:asciiTheme="minorHAnsi" w:hAnsiTheme="minorHAnsi" w:cstheme="minorHAnsi"/>
                <w:color w:val="FFFFFF" w:themeColor="background1"/>
                <w:sz w:val="18"/>
                <w:szCs w:val="18"/>
              </w:rPr>
              <w:t>Institute of Electrical and Electronic Engineers</w:t>
            </w:r>
          </w:p>
          <w:p w14:paraId="07C9152D" w14:textId="77777777" w:rsidR="00A823B3" w:rsidRPr="00A823B3" w:rsidRDefault="00A823B3" w:rsidP="00A823B3">
            <w:pPr>
              <w:jc w:val="center"/>
              <w:rPr>
                <w:rFonts w:asciiTheme="minorHAnsi" w:hAnsiTheme="minorHAnsi" w:cstheme="minorHAnsi"/>
                <w:color w:val="FFFFFF" w:themeColor="background1"/>
                <w:sz w:val="18"/>
                <w:szCs w:val="18"/>
              </w:rPr>
            </w:pPr>
          </w:p>
        </w:tc>
      </w:tr>
    </w:tbl>
    <w:p w14:paraId="104B26FE" w14:textId="77777777" w:rsidR="00153D4A" w:rsidRPr="007D11EF" w:rsidRDefault="00153D4A" w:rsidP="000F7B8B"/>
    <w:sectPr w:rsidR="00153D4A" w:rsidRPr="007D11EF" w:rsidSect="004900A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0A4C" w14:textId="77777777" w:rsidR="00FF63BD" w:rsidRDefault="00FF63BD" w:rsidP="00580F7D">
      <w:pPr>
        <w:spacing w:after="0" w:line="240" w:lineRule="auto"/>
      </w:pPr>
      <w:r>
        <w:separator/>
      </w:r>
    </w:p>
  </w:endnote>
  <w:endnote w:type="continuationSeparator" w:id="0">
    <w:p w14:paraId="7103AF36" w14:textId="77777777" w:rsidR="00FF63BD" w:rsidRDefault="00FF63BD" w:rsidP="0058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DFC3" w14:textId="77777777" w:rsidR="00947220" w:rsidRDefault="00947220" w:rsidP="00EB00E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84598554"/>
      <w:docPartObj>
        <w:docPartGallery w:val="Page Numbers (Bottom of Page)"/>
        <w:docPartUnique/>
      </w:docPartObj>
    </w:sdtPr>
    <w:sdtEndPr>
      <w:rPr>
        <w:color w:val="7F7F7F" w:themeColor="background1" w:themeShade="7F"/>
        <w:spacing w:val="60"/>
      </w:rPr>
    </w:sdtEndPr>
    <w:sdtContent>
      <w:p w14:paraId="1DA2E01F" w14:textId="237BA9E0" w:rsidR="00947220" w:rsidRPr="007B017A" w:rsidRDefault="00947220">
        <w:pPr>
          <w:pStyle w:val="Footer"/>
          <w:pBdr>
            <w:top w:val="single" w:sz="4" w:space="1" w:color="D9D9D9" w:themeColor="background1" w:themeShade="D9"/>
          </w:pBdr>
          <w:jc w:val="right"/>
          <w:rPr>
            <w:sz w:val="16"/>
            <w:szCs w:val="16"/>
          </w:rPr>
        </w:pPr>
        <w:r w:rsidRPr="007B017A">
          <w:rPr>
            <w:sz w:val="16"/>
            <w:szCs w:val="16"/>
          </w:rPr>
          <w:fldChar w:fldCharType="begin"/>
        </w:r>
        <w:r w:rsidRPr="007B017A">
          <w:rPr>
            <w:sz w:val="16"/>
            <w:szCs w:val="16"/>
          </w:rPr>
          <w:instrText xml:space="preserve"> PAGE   \* MERGEFORMAT </w:instrText>
        </w:r>
        <w:r w:rsidRPr="007B017A">
          <w:rPr>
            <w:sz w:val="16"/>
            <w:szCs w:val="16"/>
          </w:rPr>
          <w:fldChar w:fldCharType="separate"/>
        </w:r>
        <w:r w:rsidR="004A4E28">
          <w:rPr>
            <w:noProof/>
            <w:sz w:val="16"/>
            <w:szCs w:val="16"/>
          </w:rPr>
          <w:t>4</w:t>
        </w:r>
        <w:r w:rsidRPr="007B017A">
          <w:rPr>
            <w:noProof/>
            <w:sz w:val="16"/>
            <w:szCs w:val="16"/>
          </w:rPr>
          <w:fldChar w:fldCharType="end"/>
        </w:r>
        <w:r w:rsidRPr="007B017A">
          <w:rPr>
            <w:sz w:val="16"/>
            <w:szCs w:val="16"/>
          </w:rPr>
          <w:t xml:space="preserve"> | </w:t>
        </w:r>
        <w:r w:rsidRPr="007B017A">
          <w:rPr>
            <w:color w:val="7F7F7F" w:themeColor="background1" w:themeShade="7F"/>
            <w:spacing w:val="60"/>
            <w:sz w:val="16"/>
            <w:szCs w:val="16"/>
          </w:rPr>
          <w:t>Page</w:t>
        </w:r>
      </w:p>
    </w:sdtContent>
  </w:sdt>
  <w:p w14:paraId="0C7CD091" w14:textId="77777777" w:rsidR="00947220" w:rsidRDefault="00947220" w:rsidP="007B017A">
    <w:pPr>
      <w:rPr>
        <w:rFonts w:cstheme="minorHAnsi"/>
        <w:sz w:val="11"/>
      </w:rPr>
    </w:pPr>
    <w:r w:rsidRPr="00361FE6">
      <w:rPr>
        <w:rFonts w:cstheme="minorHAnsi"/>
        <w:sz w:val="11"/>
      </w:rPr>
      <w:t>© 2018, 2019 American Association for the Advancement of Science for the benefit of and sponsored by the Societies Consortium on Sexual Harassment in STEMM; original created by EducationCounsel, LLC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EA7F" w14:textId="77777777" w:rsidR="00947220" w:rsidRDefault="00947220" w:rsidP="00EB00EF">
    <w:pPr>
      <w:jc w:val="center"/>
    </w:pPr>
    <w:r w:rsidRPr="00361FE6">
      <w:rPr>
        <w:rFonts w:cstheme="minorHAnsi"/>
        <w:sz w:val="11"/>
      </w:rPr>
      <w:t>© 2018, 2019 American Association for the Advancement of Science for the benefit of and sponsored by the Societies Consortium on Sexual Harassment in STEMM; original created by EducationCounsel,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1326" w14:textId="77777777" w:rsidR="00FF63BD" w:rsidRDefault="00FF63BD" w:rsidP="00580F7D">
      <w:pPr>
        <w:spacing w:after="0" w:line="240" w:lineRule="auto"/>
      </w:pPr>
      <w:r>
        <w:separator/>
      </w:r>
    </w:p>
  </w:footnote>
  <w:footnote w:type="continuationSeparator" w:id="0">
    <w:p w14:paraId="46A356EC" w14:textId="77777777" w:rsidR="00FF63BD" w:rsidRDefault="00FF63BD" w:rsidP="00580F7D">
      <w:pPr>
        <w:spacing w:after="0" w:line="240" w:lineRule="auto"/>
      </w:pPr>
      <w:r>
        <w:continuationSeparator/>
      </w:r>
    </w:p>
  </w:footnote>
  <w:footnote w:id="1">
    <w:p w14:paraId="51B58CB4" w14:textId="39FC2DDD" w:rsidR="00947220" w:rsidRDefault="00947220" w:rsidP="008C5051">
      <w:pPr>
        <w:pStyle w:val="FootnoteText"/>
        <w:jc w:val="both"/>
        <w:rPr>
          <w:rFonts w:cstheme="minorHAnsi"/>
          <w:sz w:val="18"/>
          <w:szCs w:val="18"/>
        </w:rPr>
      </w:pPr>
      <w:r w:rsidRPr="004900A4">
        <w:rPr>
          <w:rStyle w:val="FootnoteReference"/>
          <w:sz w:val="18"/>
          <w:szCs w:val="18"/>
        </w:rPr>
        <w:footnoteRef/>
      </w:r>
      <w:r w:rsidRPr="004900A4">
        <w:rPr>
          <w:sz w:val="18"/>
          <w:szCs w:val="18"/>
        </w:rPr>
        <w:t xml:space="preserve"> </w:t>
      </w:r>
      <w:r w:rsidRPr="00291A1C">
        <w:rPr>
          <w:rFonts w:cstheme="minorHAnsi"/>
          <w:i/>
          <w:sz w:val="18"/>
          <w:szCs w:val="18"/>
        </w:rPr>
        <w:t>See</w:t>
      </w:r>
      <w:r w:rsidR="00B02297">
        <w:rPr>
          <w:rFonts w:cstheme="minorHAnsi"/>
          <w:sz w:val="18"/>
          <w:szCs w:val="18"/>
        </w:rPr>
        <w:t xml:space="preserve"> </w:t>
      </w:r>
      <w:r w:rsidR="00B02297" w:rsidRPr="00090B90">
        <w:rPr>
          <w:rFonts w:cstheme="minorHAnsi"/>
          <w:sz w:val="18"/>
          <w:szCs w:val="18"/>
        </w:rPr>
        <w:t xml:space="preserve">National Academies Consensus Study Report, </w:t>
      </w:r>
      <w:r w:rsidR="00B02297" w:rsidRPr="00090B90">
        <w:rPr>
          <w:rFonts w:cstheme="minorHAnsi"/>
          <w:i/>
          <w:sz w:val="18"/>
          <w:szCs w:val="18"/>
        </w:rPr>
        <w:t>Sexual Harassment of Women, Climate, Culture, and Consequences in Academic Sciences, Engineering and Medicine</w:t>
      </w:r>
      <w:r w:rsidR="00B02297" w:rsidRPr="00090B90">
        <w:rPr>
          <w:rFonts w:cstheme="minorHAnsi"/>
          <w:sz w:val="18"/>
          <w:szCs w:val="18"/>
        </w:rPr>
        <w:t xml:space="preserve"> </w:t>
      </w:r>
      <w:r w:rsidR="00B02297">
        <w:rPr>
          <w:rFonts w:cstheme="minorHAnsi"/>
          <w:sz w:val="18"/>
          <w:szCs w:val="18"/>
        </w:rPr>
        <w:t>(</w:t>
      </w:r>
      <w:r w:rsidR="00766972">
        <w:rPr>
          <w:rFonts w:cstheme="minorHAnsi"/>
          <w:sz w:val="18"/>
          <w:szCs w:val="18"/>
        </w:rPr>
        <w:t xml:space="preserve">June </w:t>
      </w:r>
      <w:r w:rsidR="00B02297">
        <w:rPr>
          <w:rFonts w:cstheme="minorHAnsi"/>
          <w:sz w:val="18"/>
          <w:szCs w:val="18"/>
        </w:rPr>
        <w:t xml:space="preserve">2018) </w:t>
      </w:r>
      <w:r w:rsidR="00B02297" w:rsidRPr="00090B90">
        <w:rPr>
          <w:rFonts w:cstheme="minorHAnsi"/>
          <w:sz w:val="18"/>
          <w:szCs w:val="18"/>
        </w:rPr>
        <w:t>(</w:t>
      </w:r>
      <w:r w:rsidR="00B02297" w:rsidRPr="00291A1C">
        <w:rPr>
          <w:rFonts w:cstheme="minorHAnsi"/>
          <w:i/>
          <w:sz w:val="18"/>
          <w:szCs w:val="18"/>
        </w:rPr>
        <w:t>Academies Report</w:t>
      </w:r>
      <w:r w:rsidR="00B02297">
        <w:rPr>
          <w:rFonts w:cstheme="minorHAnsi"/>
          <w:sz w:val="18"/>
          <w:szCs w:val="18"/>
        </w:rPr>
        <w:t>)</w:t>
      </w:r>
      <w:r w:rsidRPr="004900A4">
        <w:rPr>
          <w:rFonts w:cstheme="minorHAnsi"/>
          <w:i/>
          <w:sz w:val="18"/>
          <w:szCs w:val="18"/>
        </w:rPr>
        <w:t xml:space="preserve">  </w:t>
      </w:r>
      <w:r w:rsidRPr="004900A4">
        <w:rPr>
          <w:rFonts w:cstheme="minorHAnsi"/>
          <w:sz w:val="18"/>
          <w:szCs w:val="18"/>
        </w:rPr>
        <w:t>pp. 88-9 (noting how sexual harassment violates many key values of research integrity).</w:t>
      </w:r>
    </w:p>
    <w:p w14:paraId="3CE3B154" w14:textId="77777777" w:rsidR="00947220" w:rsidRPr="004900A4" w:rsidRDefault="00947220" w:rsidP="008C5051">
      <w:pPr>
        <w:pStyle w:val="FootnoteText"/>
        <w:jc w:val="both"/>
        <w:rPr>
          <w:sz w:val="10"/>
          <w:szCs w:val="18"/>
        </w:rPr>
      </w:pPr>
    </w:p>
  </w:footnote>
  <w:footnote w:id="2">
    <w:p w14:paraId="500F928B" w14:textId="7089C45C" w:rsidR="00306F4F" w:rsidRPr="00090B90" w:rsidRDefault="00947220" w:rsidP="008C5051">
      <w:pPr>
        <w:pStyle w:val="FootnoteText"/>
        <w:jc w:val="both"/>
        <w:rPr>
          <w:rFonts w:cstheme="minorHAnsi"/>
          <w:sz w:val="18"/>
          <w:szCs w:val="18"/>
        </w:rPr>
      </w:pPr>
      <w:r w:rsidRPr="004900A4">
        <w:rPr>
          <w:rStyle w:val="FootnoteReference"/>
          <w:sz w:val="18"/>
          <w:szCs w:val="18"/>
        </w:rPr>
        <w:footnoteRef/>
      </w:r>
      <w:r w:rsidRPr="004900A4">
        <w:rPr>
          <w:sz w:val="18"/>
          <w:szCs w:val="18"/>
        </w:rPr>
        <w:t xml:space="preserve"> </w:t>
      </w:r>
      <w:r w:rsidRPr="004900A4">
        <w:rPr>
          <w:rFonts w:cstheme="minorHAnsi"/>
          <w:i/>
          <w:sz w:val="18"/>
          <w:szCs w:val="18"/>
        </w:rPr>
        <w:t>Academies Report</w:t>
      </w:r>
      <w:r w:rsidRPr="004900A4">
        <w:rPr>
          <w:rFonts w:cstheme="minorHAnsi"/>
          <w:sz w:val="18"/>
          <w:szCs w:val="18"/>
        </w:rPr>
        <w:t xml:space="preserve"> p</w:t>
      </w:r>
      <w:r w:rsidR="009B2FF8">
        <w:rPr>
          <w:rFonts w:cstheme="minorHAnsi"/>
          <w:sz w:val="18"/>
          <w:szCs w:val="18"/>
        </w:rPr>
        <w:t>p</w:t>
      </w:r>
      <w:r w:rsidRPr="004900A4">
        <w:rPr>
          <w:rFonts w:cstheme="minorHAnsi"/>
          <w:sz w:val="18"/>
          <w:szCs w:val="18"/>
        </w:rPr>
        <w:t>. 47</w:t>
      </w:r>
      <w:r>
        <w:rPr>
          <w:rFonts w:cstheme="minorHAnsi"/>
          <w:sz w:val="18"/>
          <w:szCs w:val="18"/>
        </w:rPr>
        <w:t>-</w:t>
      </w:r>
      <w:r w:rsidR="009B2FF8">
        <w:rPr>
          <w:rFonts w:cstheme="minorHAnsi"/>
          <w:sz w:val="18"/>
          <w:szCs w:val="18"/>
        </w:rPr>
        <w:t xml:space="preserve">48; </w:t>
      </w:r>
      <w:r>
        <w:rPr>
          <w:rFonts w:cstheme="minorHAnsi"/>
          <w:sz w:val="18"/>
          <w:szCs w:val="18"/>
        </w:rPr>
        <w:t>50 (noting that “organizational climate”, i.e., a work environment that communicates tolerance of sexual harassments is “by far, the greatest predictor of the occurrence of sexual harassment, and ameliorating it can prevent people from sexually harassing others”).</w:t>
      </w:r>
    </w:p>
  </w:footnote>
  <w:footnote w:id="3">
    <w:p w14:paraId="757F856D" w14:textId="77777777" w:rsidR="00947220" w:rsidRPr="004900A4" w:rsidRDefault="00947220" w:rsidP="008C5051">
      <w:pPr>
        <w:pStyle w:val="FootnoteText"/>
        <w:jc w:val="both"/>
        <w:rPr>
          <w:sz w:val="18"/>
          <w:szCs w:val="18"/>
        </w:rPr>
      </w:pPr>
      <w:r w:rsidRPr="004900A4">
        <w:rPr>
          <w:rStyle w:val="FootnoteReference"/>
          <w:sz w:val="18"/>
          <w:szCs w:val="18"/>
        </w:rPr>
        <w:footnoteRef/>
      </w:r>
      <w:r w:rsidRPr="004900A4">
        <w:rPr>
          <w:sz w:val="18"/>
          <w:szCs w:val="18"/>
        </w:rPr>
        <w:t xml:space="preserve"> </w:t>
      </w:r>
      <w:r w:rsidRPr="004900A4">
        <w:rPr>
          <w:rFonts w:cstheme="minorHAnsi"/>
          <w:sz w:val="18"/>
          <w:szCs w:val="18"/>
        </w:rPr>
        <w:t>Academies Report, pp. 80-81, 105.</w:t>
      </w:r>
    </w:p>
  </w:footnote>
  <w:footnote w:id="4">
    <w:p w14:paraId="057186B3" w14:textId="5F2EEDFA" w:rsidR="009B2FF8" w:rsidRPr="004900A4" w:rsidRDefault="009B2FF8" w:rsidP="009B2FF8">
      <w:pPr>
        <w:pStyle w:val="FootnoteText"/>
        <w:jc w:val="both"/>
        <w:rPr>
          <w:sz w:val="8"/>
        </w:rPr>
      </w:pPr>
      <w:r w:rsidRPr="004900A4">
        <w:rPr>
          <w:rStyle w:val="FootnoteReference"/>
          <w:sz w:val="18"/>
          <w:szCs w:val="18"/>
        </w:rPr>
        <w:footnoteRef/>
      </w:r>
      <w:r w:rsidRPr="004900A4">
        <w:rPr>
          <w:sz w:val="18"/>
          <w:szCs w:val="18"/>
        </w:rPr>
        <w:t xml:space="preserve"> </w:t>
      </w:r>
      <w:r w:rsidRPr="004900A4">
        <w:rPr>
          <w:rFonts w:cstheme="minorHAnsi"/>
          <w:i/>
          <w:sz w:val="18"/>
          <w:szCs w:val="18"/>
        </w:rPr>
        <w:t xml:space="preserve">Academies Report </w:t>
      </w:r>
      <w:r w:rsidRPr="004900A4">
        <w:rPr>
          <w:rFonts w:cstheme="minorHAnsi"/>
          <w:sz w:val="18"/>
          <w:szCs w:val="18"/>
        </w:rPr>
        <w:t>pp. 81-82, 106-07</w:t>
      </w:r>
      <w:r>
        <w:rPr>
          <w:rFonts w:cstheme="minorHAnsi"/>
          <w:i/>
          <w:sz w:val="18"/>
          <w:szCs w:val="18"/>
        </w:rPr>
        <w:t>.</w:t>
      </w:r>
    </w:p>
  </w:footnote>
  <w:footnote w:id="5">
    <w:p w14:paraId="502E1622" w14:textId="518C412C" w:rsidR="00947220" w:rsidRDefault="00947220" w:rsidP="008C5051">
      <w:pPr>
        <w:pStyle w:val="FootnoteText"/>
        <w:jc w:val="both"/>
      </w:pPr>
      <w:r>
        <w:rPr>
          <w:rStyle w:val="FootnoteReference"/>
        </w:rPr>
        <w:footnoteRef/>
      </w:r>
      <w:r w:rsidR="00306F4F">
        <w:rPr>
          <w:rFonts w:cstheme="minorHAnsi"/>
          <w:sz w:val="18"/>
          <w:szCs w:val="18"/>
        </w:rPr>
        <w:t xml:space="preserve"> </w:t>
      </w:r>
      <w:r w:rsidRPr="004900A4">
        <w:rPr>
          <w:rFonts w:cstheme="minorHAnsi"/>
          <w:sz w:val="18"/>
          <w:szCs w:val="18"/>
        </w:rPr>
        <w:t xml:space="preserve">According to Kate Clancy, Associate Professor, University of Illinois speaking at the National Academies, Nov. 9, 2018 </w:t>
      </w:r>
      <w:r w:rsidRPr="00291A1C">
        <w:rPr>
          <w:rFonts w:cstheme="minorHAnsi"/>
          <w:i/>
          <w:sz w:val="18"/>
          <w:szCs w:val="18"/>
        </w:rPr>
        <w:t>Convening of Leaders in Academia to Prevent Sexual Harassment,</w:t>
      </w:r>
      <w:r w:rsidRPr="004900A4">
        <w:rPr>
          <w:rFonts w:cstheme="minorHAnsi"/>
          <w:sz w:val="18"/>
          <w:szCs w:val="18"/>
        </w:rPr>
        <w:t xml:space="preserve"> 2-8% of reports of sexual harassment are false</w:t>
      </w:r>
      <w:r>
        <w:rPr>
          <w:rFonts w:cstheme="minorHAnsi"/>
          <w:sz w:val="18"/>
          <w:szCs w:val="18"/>
        </w:rPr>
        <w:t>.</w:t>
      </w:r>
    </w:p>
  </w:footnote>
  <w:footnote w:id="6">
    <w:p w14:paraId="1313F2D1" w14:textId="77777777" w:rsidR="00947220" w:rsidRDefault="00947220" w:rsidP="008C5051">
      <w:pPr>
        <w:pStyle w:val="FootnoteText"/>
        <w:jc w:val="both"/>
        <w:rPr>
          <w:rFonts w:cstheme="minorHAnsi"/>
          <w:sz w:val="18"/>
          <w:szCs w:val="18"/>
        </w:rPr>
      </w:pPr>
      <w:r w:rsidRPr="008F6D52">
        <w:rPr>
          <w:rStyle w:val="FootnoteReference"/>
          <w:sz w:val="18"/>
          <w:szCs w:val="18"/>
        </w:rPr>
        <w:footnoteRef/>
      </w:r>
      <w:r w:rsidRPr="008F6D52">
        <w:rPr>
          <w:sz w:val="18"/>
          <w:szCs w:val="18"/>
        </w:rPr>
        <w:t xml:space="preserve"> If </w:t>
      </w:r>
      <w:r w:rsidRPr="008F6D52">
        <w:rPr>
          <w:rFonts w:cstheme="minorHAnsi"/>
          <w:sz w:val="18"/>
          <w:szCs w:val="18"/>
        </w:rPr>
        <w:t xml:space="preserve">the Society makes named awards, include: “…, the honor of being the name of a facility or award that will be conferred on others,…”  </w:t>
      </w:r>
    </w:p>
    <w:p w14:paraId="7F56F4F1" w14:textId="77777777" w:rsidR="00947220" w:rsidRPr="008F6D52" w:rsidRDefault="00947220" w:rsidP="008C5051">
      <w:pPr>
        <w:pStyle w:val="FootnoteText"/>
        <w:jc w:val="both"/>
        <w:rPr>
          <w:sz w:val="10"/>
          <w:szCs w:val="18"/>
        </w:rPr>
      </w:pPr>
    </w:p>
  </w:footnote>
  <w:footnote w:id="7">
    <w:p w14:paraId="51B898F2" w14:textId="416ACCC5" w:rsidR="00EE2D25" w:rsidRDefault="00EE2D25" w:rsidP="00EE2D25">
      <w:pPr>
        <w:pStyle w:val="FootnoteText"/>
      </w:pPr>
      <w:r>
        <w:rPr>
          <w:rStyle w:val="FootnoteReference"/>
        </w:rPr>
        <w:footnoteRef/>
      </w:r>
      <w:r>
        <w:t xml:space="preserve"> </w:t>
      </w:r>
      <w:r w:rsidRPr="009956D1">
        <w:rPr>
          <w:rFonts w:cstheme="minorHAnsi"/>
          <w:sz w:val="18"/>
          <w:szCs w:val="18"/>
        </w:rPr>
        <w:t>For example, a society may adopt a policy allowing it to revoke membership or honors where a determination of sexual harassment has been made.  The prospective application of the policy to individuals joining or receiving an honor after the policy goes into effect generally should not trigger this issue. Retroactive application to individuals who are already members or honors-holders at the time a policy goes into effect, however, may raise a question.</w:t>
      </w:r>
      <w:r>
        <w:rPr>
          <w:rFonts w:cstheme="minorHAnsi"/>
          <w:sz w:val="18"/>
          <w:szCs w:val="18"/>
        </w:rPr>
        <w:t xml:space="preserve"> </w:t>
      </w:r>
    </w:p>
  </w:footnote>
  <w:footnote w:id="8">
    <w:p w14:paraId="57DC8F9E" w14:textId="39BDEBF5" w:rsidR="00947220" w:rsidRDefault="00947220" w:rsidP="008C5051">
      <w:pPr>
        <w:pStyle w:val="FootnoteText"/>
        <w:jc w:val="both"/>
        <w:rPr>
          <w:rFonts w:cstheme="minorHAnsi"/>
          <w:sz w:val="18"/>
          <w:szCs w:val="18"/>
        </w:rPr>
      </w:pPr>
      <w:r w:rsidRPr="00A11F6B">
        <w:rPr>
          <w:rStyle w:val="FootnoteReference"/>
          <w:sz w:val="18"/>
          <w:szCs w:val="18"/>
        </w:rPr>
        <w:footnoteRef/>
      </w:r>
      <w:r w:rsidRPr="00A11F6B">
        <w:rPr>
          <w:sz w:val="18"/>
          <w:szCs w:val="18"/>
        </w:rPr>
        <w:t xml:space="preserve"> </w:t>
      </w:r>
      <w:r w:rsidRPr="00A11F6B">
        <w:rPr>
          <w:rFonts w:cstheme="minorHAnsi"/>
          <w:sz w:val="18"/>
          <w:szCs w:val="18"/>
        </w:rPr>
        <w:t xml:space="preserve">This behavior violates federal nondiscrimination law covering educational programs and employment. Title IX applies to </w:t>
      </w:r>
      <w:r w:rsidRPr="00A11F6B">
        <w:rPr>
          <w:rFonts w:cstheme="minorHAnsi"/>
          <w:b/>
          <w:sz w:val="18"/>
          <w:szCs w:val="18"/>
        </w:rPr>
        <w:t>all</w:t>
      </w:r>
      <w:r w:rsidRPr="00A11F6B">
        <w:rPr>
          <w:rFonts w:cstheme="minorHAnsi"/>
          <w:sz w:val="18"/>
          <w:szCs w:val="18"/>
        </w:rPr>
        <w:t xml:space="preserve"> educational programs and supporting administrative and other functions of </w:t>
      </w:r>
      <w:r w:rsidRPr="00A11F6B">
        <w:rPr>
          <w:rFonts w:cstheme="minorHAnsi"/>
          <w:b/>
          <w:sz w:val="18"/>
          <w:szCs w:val="18"/>
        </w:rPr>
        <w:t>any</w:t>
      </w:r>
      <w:r w:rsidRPr="00A11F6B">
        <w:rPr>
          <w:rFonts w:cstheme="minorHAnsi"/>
          <w:sz w:val="18"/>
          <w:szCs w:val="18"/>
        </w:rPr>
        <w:t xml:space="preserve"> </w:t>
      </w:r>
      <w:r w:rsidR="002E18FD">
        <w:rPr>
          <w:rFonts w:cstheme="minorHAnsi"/>
          <w:sz w:val="18"/>
          <w:szCs w:val="18"/>
        </w:rPr>
        <w:t xml:space="preserve">non-federal </w:t>
      </w:r>
      <w:r w:rsidRPr="00A11F6B">
        <w:rPr>
          <w:rFonts w:cstheme="minorHAnsi"/>
          <w:sz w:val="18"/>
          <w:szCs w:val="18"/>
        </w:rPr>
        <w:t xml:space="preserve">entity that receives federal funding for </w:t>
      </w:r>
      <w:r w:rsidRPr="00A11F6B">
        <w:rPr>
          <w:rFonts w:cstheme="minorHAnsi"/>
          <w:b/>
          <w:sz w:val="18"/>
          <w:szCs w:val="18"/>
        </w:rPr>
        <w:t>any—</w:t>
      </w:r>
      <w:r w:rsidRPr="00A11F6B">
        <w:rPr>
          <w:rFonts w:cstheme="minorHAnsi"/>
          <w:sz w:val="18"/>
          <w:szCs w:val="18"/>
        </w:rPr>
        <w:t xml:space="preserve">broadly defined—educational program. It protects students, faculty, staff, participants in, and applicants to educational programs. Title VII protects employees and applicants for employment. This behavior also violates some states’ laws and, for public institutions, the U.S. Constitution’s </w:t>
      </w:r>
      <w:r w:rsidR="002E18FD">
        <w:rPr>
          <w:rFonts w:cstheme="minorHAnsi"/>
          <w:sz w:val="18"/>
          <w:szCs w:val="18"/>
        </w:rPr>
        <w:t xml:space="preserve">Fourteenth Amendment’s </w:t>
      </w:r>
      <w:r w:rsidRPr="00A11F6B">
        <w:rPr>
          <w:rFonts w:cstheme="minorHAnsi"/>
          <w:sz w:val="18"/>
          <w:szCs w:val="18"/>
        </w:rPr>
        <w:t>Equal Protection Clause.</w:t>
      </w:r>
    </w:p>
    <w:p w14:paraId="0E40E96D" w14:textId="77777777" w:rsidR="009B37F9" w:rsidRPr="00A11F6B" w:rsidRDefault="009B37F9" w:rsidP="008C5051">
      <w:pPr>
        <w:pStyle w:val="FootnoteText"/>
        <w:jc w:val="both"/>
        <w:rPr>
          <w:sz w:val="18"/>
          <w:szCs w:val="18"/>
        </w:rPr>
      </w:pPr>
    </w:p>
  </w:footnote>
  <w:footnote w:id="9">
    <w:p w14:paraId="437E7418" w14:textId="1863E512" w:rsidR="00947220" w:rsidRDefault="00947220" w:rsidP="008C5051">
      <w:pPr>
        <w:pStyle w:val="FootnoteText"/>
        <w:jc w:val="both"/>
        <w:rPr>
          <w:rFonts w:cstheme="minorHAnsi"/>
          <w:sz w:val="18"/>
          <w:szCs w:val="18"/>
        </w:rPr>
      </w:pPr>
      <w:r w:rsidRPr="00A11F6B">
        <w:rPr>
          <w:rStyle w:val="FootnoteReference"/>
          <w:sz w:val="18"/>
          <w:szCs w:val="18"/>
        </w:rPr>
        <w:footnoteRef/>
      </w:r>
      <w:r w:rsidRPr="00A11F6B">
        <w:rPr>
          <w:sz w:val="18"/>
          <w:szCs w:val="18"/>
        </w:rPr>
        <w:t xml:space="preserve"> </w:t>
      </w:r>
      <w:r w:rsidRPr="007B017A">
        <w:rPr>
          <w:rFonts w:cstheme="minorHAnsi"/>
          <w:sz w:val="18"/>
          <w:szCs w:val="18"/>
        </w:rPr>
        <w:t xml:space="preserve">These acts also violate federal and some states’ laws and, for public institutions, the U.S. Constitution’s </w:t>
      </w:r>
      <w:r w:rsidR="002E18FD">
        <w:rPr>
          <w:rFonts w:cstheme="minorHAnsi"/>
          <w:sz w:val="18"/>
          <w:szCs w:val="18"/>
        </w:rPr>
        <w:t xml:space="preserve">Fourteenth Amendment’s </w:t>
      </w:r>
      <w:r w:rsidRPr="007B017A">
        <w:rPr>
          <w:rFonts w:cstheme="minorHAnsi"/>
          <w:sz w:val="18"/>
          <w:szCs w:val="18"/>
        </w:rPr>
        <w:t>Equal Protection Clause.</w:t>
      </w:r>
      <w:r w:rsidRPr="00A11F6B">
        <w:rPr>
          <w:rFonts w:cstheme="minorHAnsi"/>
          <w:sz w:val="18"/>
          <w:szCs w:val="18"/>
        </w:rPr>
        <w:t xml:space="preserve"> </w:t>
      </w:r>
    </w:p>
    <w:p w14:paraId="5BA32CAE" w14:textId="77777777" w:rsidR="00947220" w:rsidRPr="00A11F6B" w:rsidRDefault="00947220" w:rsidP="008C5051">
      <w:pPr>
        <w:pStyle w:val="FootnoteText"/>
        <w:jc w:val="both"/>
        <w:rPr>
          <w:sz w:val="18"/>
          <w:szCs w:val="18"/>
        </w:rPr>
      </w:pPr>
    </w:p>
  </w:footnote>
  <w:footnote w:id="10">
    <w:p w14:paraId="1ECA45A7" w14:textId="77777777" w:rsidR="00EC303E" w:rsidRDefault="00EC303E" w:rsidP="00EC303E">
      <w:pPr>
        <w:pStyle w:val="NormalWeb"/>
        <w:jc w:val="both"/>
        <w:rPr>
          <w:rFonts w:asciiTheme="minorHAnsi" w:hAnsiTheme="minorHAnsi" w:cstheme="minorHAnsi"/>
          <w:sz w:val="18"/>
          <w:szCs w:val="18"/>
        </w:rPr>
      </w:pPr>
      <w:r w:rsidRPr="00A11F6B">
        <w:rPr>
          <w:rStyle w:val="FootnoteReference"/>
        </w:rPr>
        <w:footnoteRef/>
      </w:r>
      <w:r w:rsidRPr="00A11F6B">
        <w:t xml:space="preserve"> </w:t>
      </w:r>
      <w:r>
        <w:rPr>
          <w:rFonts w:asciiTheme="minorHAnsi" w:hAnsiTheme="minorHAnsi" w:cstheme="minorHAnsi"/>
          <w:i/>
          <w:sz w:val="18"/>
          <w:szCs w:val="18"/>
        </w:rPr>
        <w:t xml:space="preserve">Academies Report, </w:t>
      </w:r>
      <w:r>
        <w:rPr>
          <w:rFonts w:asciiTheme="minorHAnsi" w:hAnsiTheme="minorHAnsi" w:cstheme="minorHAnsi"/>
          <w:sz w:val="18"/>
          <w:szCs w:val="18"/>
        </w:rPr>
        <w:t xml:space="preserve">pp. 42, 25-27, 72 </w:t>
      </w:r>
      <w:r w:rsidRPr="00090B90">
        <w:rPr>
          <w:rFonts w:asciiTheme="minorHAnsi" w:hAnsiTheme="minorHAnsi" w:cstheme="minorHAnsi"/>
          <w:sz w:val="18"/>
          <w:szCs w:val="18"/>
        </w:rPr>
        <w:t xml:space="preserve"> </w:t>
      </w:r>
      <w:r>
        <w:rPr>
          <w:rFonts w:asciiTheme="minorHAnsi" w:hAnsiTheme="minorHAnsi" w:cstheme="minorHAnsi"/>
          <w:sz w:val="18"/>
          <w:szCs w:val="18"/>
        </w:rPr>
        <w:t xml:space="preserve">(noting </w:t>
      </w:r>
      <w:r w:rsidRPr="00090B90">
        <w:rPr>
          <w:rFonts w:asciiTheme="minorHAnsi" w:hAnsiTheme="minorHAnsi" w:cstheme="minorHAnsi"/>
          <w:sz w:val="18"/>
          <w:szCs w:val="18"/>
        </w:rPr>
        <w:t>research indicat</w:t>
      </w:r>
      <w:r>
        <w:rPr>
          <w:rFonts w:asciiTheme="minorHAnsi" w:hAnsiTheme="minorHAnsi" w:cstheme="minorHAnsi"/>
          <w:sz w:val="18"/>
          <w:szCs w:val="18"/>
        </w:rPr>
        <w:t xml:space="preserve">ing </w:t>
      </w:r>
      <w:r w:rsidRPr="00090B90">
        <w:rPr>
          <w:rFonts w:asciiTheme="minorHAnsi" w:hAnsiTheme="minorHAnsi" w:cstheme="minorHAnsi"/>
          <w:sz w:val="18"/>
          <w:szCs w:val="18"/>
        </w:rPr>
        <w:t>that gender harassment is more pervasive than, and can cause harm equivalent to, sexual coercion and unwelcome sexual attention</w:t>
      </w:r>
      <w:r>
        <w:rPr>
          <w:rFonts w:asciiTheme="minorHAnsi" w:hAnsiTheme="minorHAnsi" w:cstheme="minorHAnsi"/>
          <w:sz w:val="18"/>
          <w:szCs w:val="18"/>
        </w:rPr>
        <w:t>)</w:t>
      </w:r>
      <w:r w:rsidRPr="00090B90">
        <w:rPr>
          <w:rFonts w:asciiTheme="minorHAnsi" w:hAnsiTheme="minorHAnsi" w:cstheme="minorHAnsi"/>
          <w:sz w:val="18"/>
          <w:szCs w:val="18"/>
        </w:rPr>
        <w:t>.  The full breadth of gender harassment covered by this policy can be, but is not always, currently recognized by law as hostile environment sexual harassment.  The law applies a reasonable person standard (influenced by societal norms) to determine whether that kind of sexual harassment has occurred.  The law on discrimination against people who, based on their gender identity or expression, fail to act according to gender stereotypes, is developing in the courts, particularly as relates to transgender students (</w:t>
      </w:r>
      <w:r w:rsidRPr="00291A1C">
        <w:rPr>
          <w:rFonts w:asciiTheme="minorHAnsi" w:hAnsiTheme="minorHAnsi" w:cstheme="minorHAnsi"/>
          <w:i/>
          <w:sz w:val="18"/>
          <w:szCs w:val="18"/>
        </w:rPr>
        <w:t>see</w:t>
      </w:r>
      <w:r w:rsidRPr="00090B90">
        <w:rPr>
          <w:rFonts w:asciiTheme="minorHAnsi" w:hAnsiTheme="minorHAnsi" w:cstheme="minorHAnsi"/>
          <w:sz w:val="18"/>
          <w:szCs w:val="18"/>
        </w:rPr>
        <w:t xml:space="preserve"> footnote 1</w:t>
      </w:r>
      <w:r>
        <w:rPr>
          <w:rFonts w:asciiTheme="minorHAnsi" w:hAnsiTheme="minorHAnsi" w:cstheme="minorHAnsi"/>
          <w:sz w:val="18"/>
          <w:szCs w:val="18"/>
        </w:rPr>
        <w:t>0</w:t>
      </w:r>
      <w:r w:rsidRPr="00090B90">
        <w:rPr>
          <w:rFonts w:asciiTheme="minorHAnsi" w:hAnsiTheme="minorHAnsi" w:cstheme="minorHAnsi"/>
          <w:sz w:val="18"/>
          <w:szCs w:val="18"/>
        </w:rPr>
        <w:t xml:space="preserve">).  </w:t>
      </w:r>
      <w:r w:rsidRPr="0030676C">
        <w:rPr>
          <w:rFonts w:asciiTheme="minorHAnsi" w:hAnsiTheme="minorHAnsi" w:cstheme="minorHAnsi"/>
          <w:sz w:val="18"/>
          <w:szCs w:val="18"/>
        </w:rPr>
        <w:t>However, the Court has long been clear that</w:t>
      </w:r>
      <w:r w:rsidRPr="00765C76">
        <w:rPr>
          <w:rFonts w:asciiTheme="minorHAnsi" w:hAnsiTheme="minorHAnsi" w:cstheme="minorHAnsi"/>
          <w:sz w:val="22"/>
          <w:szCs w:val="22"/>
        </w:rPr>
        <w:t xml:space="preserve"> </w:t>
      </w:r>
      <w:r w:rsidRPr="00765C76">
        <w:rPr>
          <w:rFonts w:asciiTheme="minorHAnsi" w:hAnsiTheme="minorHAnsi" w:cstheme="minorHAnsi"/>
          <w:sz w:val="18"/>
          <w:szCs w:val="18"/>
        </w:rPr>
        <w:t xml:space="preserve">harassment based on </w:t>
      </w:r>
      <w:r>
        <w:rPr>
          <w:rFonts w:asciiTheme="minorHAnsi" w:hAnsiTheme="minorHAnsi" w:cstheme="minorHAnsi"/>
          <w:sz w:val="18"/>
          <w:szCs w:val="18"/>
        </w:rPr>
        <w:t xml:space="preserve">male and female </w:t>
      </w:r>
      <w:r w:rsidRPr="00765C76">
        <w:rPr>
          <w:rFonts w:asciiTheme="minorHAnsi" w:hAnsiTheme="minorHAnsi" w:cstheme="minorHAnsi"/>
          <w:sz w:val="18"/>
          <w:szCs w:val="18"/>
        </w:rPr>
        <w:t>gender, even if</w:t>
      </w:r>
      <w:r w:rsidRPr="00B65530">
        <w:rPr>
          <w:rFonts w:asciiTheme="minorHAnsi" w:hAnsiTheme="minorHAnsi" w:cstheme="minorHAnsi"/>
          <w:sz w:val="18"/>
          <w:szCs w:val="18"/>
        </w:rPr>
        <w:t xml:space="preserve"> not sexual, and gender-based stereotyping, can serve as the basis for a discrimination claim. </w:t>
      </w:r>
      <w:r w:rsidRPr="00090B90">
        <w:rPr>
          <w:rFonts w:asciiTheme="minorHAnsi" w:hAnsiTheme="minorHAnsi" w:cstheme="minorHAnsi"/>
          <w:sz w:val="18"/>
          <w:szCs w:val="18"/>
        </w:rPr>
        <w:t xml:space="preserve"> </w:t>
      </w:r>
      <w:r w:rsidRPr="00291A1C">
        <w:rPr>
          <w:rFonts w:asciiTheme="minorHAnsi" w:hAnsiTheme="minorHAnsi" w:cstheme="minorHAnsi"/>
          <w:i/>
          <w:sz w:val="18"/>
          <w:szCs w:val="18"/>
        </w:rPr>
        <w:t>See</w:t>
      </w:r>
      <w:r w:rsidRPr="00090B90">
        <w:rPr>
          <w:rFonts w:asciiTheme="minorHAnsi" w:hAnsiTheme="minorHAnsi" w:cstheme="minorHAnsi"/>
          <w:sz w:val="18"/>
          <w:szCs w:val="18"/>
        </w:rPr>
        <w:t xml:space="preserve"> </w:t>
      </w:r>
      <w:r w:rsidRPr="00090B90">
        <w:rPr>
          <w:rFonts w:asciiTheme="minorHAnsi" w:hAnsiTheme="minorHAnsi" w:cstheme="minorHAnsi"/>
          <w:i/>
          <w:iCs/>
          <w:sz w:val="18"/>
          <w:szCs w:val="18"/>
        </w:rPr>
        <w:t>Davis v. Monroe County Bd. of Ed</w:t>
      </w:r>
      <w:r w:rsidRPr="00765C76">
        <w:rPr>
          <w:rFonts w:asciiTheme="minorHAnsi" w:hAnsiTheme="minorHAnsi" w:cstheme="minorHAnsi"/>
          <w:sz w:val="18"/>
          <w:szCs w:val="18"/>
        </w:rPr>
        <w:t xml:space="preserve">., 526 U.S. 629, 650 (1999) (describing actionable harassment under Title IX to include male students threatening their female </w:t>
      </w:r>
      <w:r w:rsidRPr="00090B90">
        <w:rPr>
          <w:rFonts w:asciiTheme="minorHAnsi" w:hAnsiTheme="minorHAnsi" w:cstheme="minorHAnsi"/>
          <w:sz w:val="18"/>
          <w:szCs w:val="18"/>
        </w:rPr>
        <w:t>peers to p</w:t>
      </w:r>
      <w:r w:rsidRPr="00867B31">
        <w:rPr>
          <w:rFonts w:asciiTheme="minorHAnsi" w:hAnsiTheme="minorHAnsi" w:cstheme="minorHAnsi"/>
          <w:sz w:val="18"/>
          <w:szCs w:val="18"/>
        </w:rPr>
        <w:t>revent</w:t>
      </w:r>
      <w:r>
        <w:rPr>
          <w:rFonts w:asciiTheme="minorHAnsi" w:hAnsiTheme="minorHAnsi" w:cstheme="minorHAnsi"/>
          <w:sz w:val="18"/>
          <w:szCs w:val="18"/>
        </w:rPr>
        <w:t xml:space="preserve"> the female students use of a school resource</w:t>
      </w:r>
      <w:r w:rsidRPr="00867B31">
        <w:rPr>
          <w:rFonts w:asciiTheme="minorHAnsi" w:hAnsiTheme="minorHAnsi" w:cstheme="minorHAnsi"/>
          <w:sz w:val="18"/>
          <w:szCs w:val="18"/>
        </w:rPr>
        <w:t>)</w:t>
      </w:r>
      <w:r w:rsidRPr="00765C76">
        <w:rPr>
          <w:rFonts w:asciiTheme="minorHAnsi" w:hAnsiTheme="minorHAnsi" w:cstheme="minorHAnsi"/>
          <w:sz w:val="18"/>
          <w:szCs w:val="18"/>
        </w:rPr>
        <w:t xml:space="preserve">; </w:t>
      </w:r>
      <w:r w:rsidRPr="00090B90">
        <w:rPr>
          <w:rFonts w:asciiTheme="minorHAnsi" w:hAnsiTheme="minorHAnsi" w:cstheme="minorHAnsi"/>
          <w:i/>
          <w:iCs/>
          <w:sz w:val="18"/>
          <w:szCs w:val="18"/>
        </w:rPr>
        <w:t>Oncale v. Sundowner Offshore Services, Inc</w:t>
      </w:r>
      <w:r w:rsidRPr="00765C76">
        <w:rPr>
          <w:rFonts w:asciiTheme="minorHAnsi" w:hAnsiTheme="minorHAnsi" w:cstheme="minorHAnsi"/>
          <w:sz w:val="18"/>
          <w:szCs w:val="18"/>
        </w:rPr>
        <w:t xml:space="preserve">. 523 U.S. 75, 81 (1998) (holding that same sex harassment can be actionable, noting that harassing conduct need not be motivated by sexual desire, and can be motivated by a “general hostility to the presence of women in the workplace”); </w:t>
      </w:r>
      <w:r w:rsidRPr="00090B90">
        <w:rPr>
          <w:rFonts w:asciiTheme="minorHAnsi" w:hAnsiTheme="minorHAnsi" w:cstheme="minorHAnsi"/>
          <w:i/>
          <w:iCs/>
          <w:sz w:val="18"/>
          <w:szCs w:val="18"/>
        </w:rPr>
        <w:t>Harris v. Forklift Systems, Inc</w:t>
      </w:r>
      <w:r w:rsidRPr="00090B90">
        <w:rPr>
          <w:rFonts w:asciiTheme="minorHAnsi" w:hAnsiTheme="minorHAnsi" w:cstheme="minorHAnsi"/>
          <w:i/>
          <w:sz w:val="18"/>
          <w:szCs w:val="18"/>
        </w:rPr>
        <w:t>.</w:t>
      </w:r>
      <w:r w:rsidRPr="00765C76">
        <w:rPr>
          <w:rFonts w:asciiTheme="minorHAnsi" w:hAnsiTheme="minorHAnsi" w:cstheme="minorHAnsi"/>
          <w:sz w:val="18"/>
          <w:szCs w:val="18"/>
        </w:rPr>
        <w:t>, 510 U.S. 17, 19 (1993) (allegations sufficient under Title VII included gender-based insults such as “</w:t>
      </w:r>
      <w:r w:rsidRPr="00B65530">
        <w:rPr>
          <w:rFonts w:asciiTheme="minorHAnsi" w:hAnsiTheme="minorHAnsi" w:cstheme="minorHAnsi"/>
          <w:sz w:val="18"/>
          <w:szCs w:val="18"/>
        </w:rPr>
        <w:t xml:space="preserve">you’re a woman, what do you know,” and “we need a man as a rental managed”); </w:t>
      </w:r>
      <w:r w:rsidRPr="00090B90">
        <w:rPr>
          <w:rFonts w:asciiTheme="minorHAnsi" w:hAnsiTheme="minorHAnsi" w:cstheme="minorHAnsi"/>
          <w:i/>
          <w:iCs/>
          <w:sz w:val="18"/>
          <w:szCs w:val="18"/>
        </w:rPr>
        <w:t>Price Waterhouse v. Hopkins</w:t>
      </w:r>
      <w:r w:rsidRPr="00765C76">
        <w:rPr>
          <w:rFonts w:asciiTheme="minorHAnsi" w:hAnsiTheme="minorHAnsi" w:cstheme="minorHAnsi"/>
          <w:sz w:val="18"/>
          <w:szCs w:val="18"/>
        </w:rPr>
        <w:t>, 490 U.S. 228, 235 (1989) (allegations act</w:t>
      </w:r>
      <w:r>
        <w:rPr>
          <w:rFonts w:asciiTheme="minorHAnsi" w:hAnsiTheme="minorHAnsi" w:cstheme="minorHAnsi"/>
          <w:sz w:val="18"/>
          <w:szCs w:val="18"/>
        </w:rPr>
        <w:t>ionable under Title VII were that consideration</w:t>
      </w:r>
      <w:r w:rsidRPr="00765C76">
        <w:rPr>
          <w:rFonts w:asciiTheme="minorHAnsi" w:hAnsiTheme="minorHAnsi" w:cstheme="minorHAnsi"/>
          <w:sz w:val="18"/>
          <w:szCs w:val="18"/>
        </w:rPr>
        <w:t xml:space="preserve"> for holding off female plaintiff’s partnership included that plaintiff should “walk more femininely, talk </w:t>
      </w:r>
      <w:r w:rsidRPr="00090B90">
        <w:rPr>
          <w:rFonts w:asciiTheme="minorHAnsi" w:hAnsiTheme="minorHAnsi" w:cstheme="minorHAnsi"/>
          <w:sz w:val="18"/>
          <w:szCs w:val="18"/>
        </w:rPr>
        <w:t>more femini</w:t>
      </w:r>
      <w:r w:rsidRPr="00867B31">
        <w:rPr>
          <w:rFonts w:asciiTheme="minorHAnsi" w:hAnsiTheme="minorHAnsi" w:cstheme="minorHAnsi"/>
          <w:sz w:val="18"/>
          <w:szCs w:val="18"/>
        </w:rPr>
        <w:t>nely</w:t>
      </w:r>
      <w:r w:rsidRPr="00765C76">
        <w:rPr>
          <w:rFonts w:asciiTheme="minorHAnsi" w:hAnsiTheme="minorHAnsi" w:cstheme="minorHAnsi"/>
          <w:sz w:val="18"/>
          <w:szCs w:val="18"/>
        </w:rPr>
        <w:t xml:space="preserve">, dress more femininely, wear make-up, have her hair styled, and wear jewelry,” and that she was </w:t>
      </w:r>
      <w:r w:rsidRPr="00B65530">
        <w:rPr>
          <w:rFonts w:asciiTheme="minorHAnsi" w:hAnsiTheme="minorHAnsi" w:cstheme="minorHAnsi"/>
          <w:sz w:val="18"/>
          <w:szCs w:val="18"/>
        </w:rPr>
        <w:t>“macho,” and “overcompensated for being a woman,” and that objections to her use of profanity were only “because it’s a lady using foul language.”)</w:t>
      </w:r>
      <w:r>
        <w:rPr>
          <w:rFonts w:asciiTheme="minorHAnsi" w:hAnsiTheme="minorHAnsi" w:cstheme="minorHAnsi"/>
          <w:sz w:val="18"/>
          <w:szCs w:val="18"/>
        </w:rPr>
        <w:t>.</w:t>
      </w:r>
      <w:r w:rsidRPr="00B65530">
        <w:rPr>
          <w:rFonts w:asciiTheme="minorHAnsi" w:hAnsiTheme="minorHAnsi" w:cstheme="minorHAnsi"/>
          <w:sz w:val="18"/>
          <w:szCs w:val="18"/>
        </w:rPr>
        <w:t xml:space="preserve"> The United States Department of Education has also long stated that gender harassment, which may include act</w:t>
      </w:r>
      <w:r w:rsidRPr="00090B90">
        <w:rPr>
          <w:rFonts w:asciiTheme="minorHAnsi" w:hAnsiTheme="minorHAnsi" w:cstheme="minorHAnsi"/>
          <w:sz w:val="18"/>
          <w:szCs w:val="18"/>
        </w:rPr>
        <w:t xml:space="preserve">s of verbal, or physical aggression, intimidation, or hostility based on sex or sex stereotyping, but not involving conduct of a sexual nature, can be a form of sexual discrimination under Title IX. </w:t>
      </w:r>
      <w:r w:rsidRPr="00291A1C">
        <w:rPr>
          <w:rFonts w:asciiTheme="minorHAnsi" w:hAnsiTheme="minorHAnsi" w:cstheme="minorHAnsi"/>
          <w:i/>
          <w:iCs/>
          <w:sz w:val="18"/>
          <w:szCs w:val="18"/>
        </w:rPr>
        <w:t>See</w:t>
      </w:r>
      <w:r w:rsidRPr="00090B90">
        <w:rPr>
          <w:rFonts w:asciiTheme="minorHAnsi" w:hAnsiTheme="minorHAnsi" w:cstheme="minorHAnsi"/>
          <w:sz w:val="18"/>
          <w:szCs w:val="18"/>
        </w:rPr>
        <w:t xml:space="preserve"> </w:t>
      </w:r>
      <w:r w:rsidRPr="00090B90">
        <w:rPr>
          <w:rFonts w:asciiTheme="minorHAnsi" w:hAnsiTheme="minorHAnsi" w:cstheme="minorHAnsi"/>
          <w:i/>
          <w:sz w:val="18"/>
          <w:szCs w:val="18"/>
        </w:rPr>
        <w:t xml:space="preserve">USED OCR’s </w:t>
      </w:r>
      <w:r w:rsidRPr="00090B90">
        <w:rPr>
          <w:rFonts w:asciiTheme="minorHAnsi" w:hAnsiTheme="minorHAnsi" w:cstheme="minorHAnsi"/>
          <w:i/>
          <w:iCs/>
          <w:sz w:val="18"/>
          <w:szCs w:val="18"/>
        </w:rPr>
        <w:t xml:space="preserve">Revised Sexual Harassment Guidance </w:t>
      </w:r>
      <w:r w:rsidRPr="00765C76">
        <w:rPr>
          <w:rFonts w:asciiTheme="minorHAnsi" w:hAnsiTheme="minorHAnsi" w:cstheme="minorHAnsi"/>
          <w:sz w:val="18"/>
          <w:szCs w:val="18"/>
        </w:rPr>
        <w:t>(January 2001).</w:t>
      </w:r>
    </w:p>
    <w:p w14:paraId="50DED2B6" w14:textId="77777777" w:rsidR="00EC303E" w:rsidRPr="008C5051" w:rsidRDefault="00EC303E" w:rsidP="00EC303E">
      <w:pPr>
        <w:pStyle w:val="NormalWeb"/>
        <w:jc w:val="both"/>
        <w:rPr>
          <w:rFonts w:asciiTheme="minorHAnsi" w:hAnsiTheme="minorHAnsi"/>
          <w:sz w:val="18"/>
          <w:szCs w:val="18"/>
        </w:rPr>
      </w:pPr>
    </w:p>
  </w:footnote>
  <w:footnote w:id="11">
    <w:p w14:paraId="53B183A3" w14:textId="669ACC6C" w:rsidR="00947220" w:rsidRDefault="00947220" w:rsidP="008C5051">
      <w:pPr>
        <w:pStyle w:val="FootnoteText"/>
        <w:jc w:val="both"/>
        <w:rPr>
          <w:rFonts w:eastAsia="Calibri" w:cstheme="minorHAnsi"/>
        </w:rPr>
      </w:pPr>
      <w:r>
        <w:rPr>
          <w:rStyle w:val="FootnoteReference"/>
        </w:rPr>
        <w:footnoteRef/>
      </w:r>
      <w:r>
        <w:t xml:space="preserve"> </w:t>
      </w:r>
      <w:r w:rsidRPr="00090B90">
        <w:rPr>
          <w:sz w:val="18"/>
          <w:szCs w:val="18"/>
        </w:rPr>
        <w:t xml:space="preserve">The issue of gender identity </w:t>
      </w:r>
      <w:r w:rsidR="004338B9">
        <w:rPr>
          <w:sz w:val="18"/>
          <w:szCs w:val="18"/>
        </w:rPr>
        <w:t xml:space="preserve">and expression </w:t>
      </w:r>
      <w:r w:rsidRPr="00090B90">
        <w:rPr>
          <w:sz w:val="18"/>
          <w:szCs w:val="18"/>
        </w:rPr>
        <w:t>under Title IX is still developing in the courts</w:t>
      </w:r>
      <w:r>
        <w:t xml:space="preserve">. </w:t>
      </w:r>
      <w:r w:rsidRPr="00291A1C">
        <w:rPr>
          <w:rFonts w:cstheme="minorHAnsi"/>
          <w:i/>
          <w:sz w:val="18"/>
          <w:szCs w:val="18"/>
        </w:rPr>
        <w:t>See</w:t>
      </w:r>
      <w:r w:rsidRPr="00FE79BC">
        <w:rPr>
          <w:rFonts w:cstheme="minorHAnsi"/>
          <w:sz w:val="18"/>
          <w:szCs w:val="18"/>
        </w:rPr>
        <w:t xml:space="preserve"> </w:t>
      </w:r>
      <w:r w:rsidRPr="00FE79BC">
        <w:rPr>
          <w:rFonts w:cstheme="minorHAnsi"/>
          <w:i/>
          <w:sz w:val="18"/>
          <w:szCs w:val="18"/>
        </w:rPr>
        <w:t>Whitaker et. al. v. Kenosha Unified School District No. 1</w:t>
      </w:r>
      <w:r w:rsidRPr="00FE79BC">
        <w:rPr>
          <w:rFonts w:cstheme="minorHAnsi"/>
          <w:sz w:val="18"/>
          <w:szCs w:val="18"/>
        </w:rPr>
        <w:t>, 858 F.3d 1034, 47-52 (7</w:t>
      </w:r>
      <w:r w:rsidRPr="00FE79BC">
        <w:rPr>
          <w:rFonts w:cstheme="minorHAnsi"/>
          <w:sz w:val="18"/>
          <w:szCs w:val="18"/>
          <w:vertAlign w:val="superscript"/>
        </w:rPr>
        <w:t>th</w:t>
      </w:r>
      <w:r w:rsidRPr="00FE79BC">
        <w:rPr>
          <w:rFonts w:cstheme="minorHAnsi"/>
          <w:sz w:val="18"/>
          <w:szCs w:val="18"/>
        </w:rPr>
        <w:t xml:space="preserve"> Cir. 2017)</w:t>
      </w:r>
      <w:r w:rsidR="007D3D02">
        <w:rPr>
          <w:rFonts w:cstheme="minorHAnsi"/>
          <w:sz w:val="18"/>
          <w:szCs w:val="18"/>
        </w:rPr>
        <w:t xml:space="preserve"> </w:t>
      </w:r>
      <w:r w:rsidRPr="00FE79BC">
        <w:rPr>
          <w:rFonts w:cstheme="minorHAnsi"/>
          <w:sz w:val="18"/>
          <w:szCs w:val="18"/>
        </w:rPr>
        <w:t>(upholding a preliminary injunction preventing a school district from enforcing its policy restricting</w:t>
      </w:r>
      <w:r w:rsidRPr="00A11F6B">
        <w:rPr>
          <w:rFonts w:cstheme="minorHAnsi"/>
          <w:sz w:val="18"/>
          <w:szCs w:val="18"/>
        </w:rPr>
        <w:t xml:space="preserve"> a transgender boy from using school facilities aligned with his gender</w:t>
      </w:r>
      <w:r w:rsidR="004338B9">
        <w:rPr>
          <w:rFonts w:cstheme="minorHAnsi"/>
          <w:sz w:val="18"/>
          <w:szCs w:val="18"/>
        </w:rPr>
        <w:t xml:space="preserve"> identity</w:t>
      </w:r>
      <w:r w:rsidRPr="00A11F6B">
        <w:rPr>
          <w:rFonts w:cstheme="minorHAnsi"/>
          <w:sz w:val="18"/>
          <w:szCs w:val="18"/>
        </w:rPr>
        <w:t>, which punishes transgender students for “fail[ing] to conform to the sex-based stereotypes associated with their assigned sex at birth</w:t>
      </w:r>
      <w:r w:rsidRPr="007D3D02">
        <w:rPr>
          <w:rFonts w:cstheme="minorHAnsi"/>
          <w:i/>
          <w:sz w:val="18"/>
          <w:szCs w:val="18"/>
        </w:rPr>
        <w:t>); Grimm v. Gloucester Co. School Board</w:t>
      </w:r>
      <w:r w:rsidRPr="00A11F6B">
        <w:rPr>
          <w:rFonts w:cstheme="minorHAnsi"/>
          <w:sz w:val="18"/>
          <w:szCs w:val="18"/>
        </w:rPr>
        <w:t xml:space="preserve">, 302 F.Supp.3d 730 (E.D. VA 2018);  </w:t>
      </w:r>
      <w:r w:rsidRPr="00291A1C">
        <w:rPr>
          <w:rFonts w:cstheme="minorHAnsi"/>
          <w:i/>
          <w:sz w:val="18"/>
          <w:szCs w:val="18"/>
        </w:rPr>
        <w:t>C.f</w:t>
      </w:r>
      <w:r w:rsidRPr="00A11F6B">
        <w:rPr>
          <w:rFonts w:cstheme="minorHAnsi"/>
          <w:sz w:val="18"/>
          <w:szCs w:val="18"/>
        </w:rPr>
        <w:t xml:space="preserve">., </w:t>
      </w:r>
      <w:r w:rsidRPr="00A11F6B">
        <w:rPr>
          <w:rFonts w:cstheme="minorHAnsi"/>
          <w:i/>
          <w:sz w:val="18"/>
          <w:szCs w:val="18"/>
        </w:rPr>
        <w:t>Joel Doe, et al. v. Boyertown Area School District</w:t>
      </w:r>
      <w:r w:rsidRPr="00A11F6B">
        <w:rPr>
          <w:rFonts w:cstheme="minorHAnsi"/>
          <w:sz w:val="18"/>
          <w:szCs w:val="18"/>
        </w:rPr>
        <w:t xml:space="preserve">, 897 F.3d 518 (3rd Cir. 2018) (petition for certiorari docketed in Supreme Court at  </w:t>
      </w:r>
      <w:hyperlink r:id="rId1" w:history="1">
        <w:r w:rsidRPr="00A11F6B">
          <w:rPr>
            <w:rStyle w:val="Hyperlink"/>
            <w:rFonts w:cstheme="minorHAnsi"/>
            <w:sz w:val="18"/>
            <w:szCs w:val="18"/>
          </w:rPr>
          <w:t>https://www.supremecourt.gov/search.aspx?filename=/docket/docketfiles/html/public/18-658.html</w:t>
        </w:r>
      </w:hyperlink>
      <w:r w:rsidRPr="00A11F6B">
        <w:rPr>
          <w:rFonts w:cstheme="minorHAnsi"/>
          <w:sz w:val="18"/>
          <w:szCs w:val="18"/>
        </w:rPr>
        <w:t xml:space="preserve">) (denying a preliminary injunction that sought to stop the School District from applying its policy to allow students to use bathrooms aligned with their gender identities, noting established severe psychological and other harm when students are denied that ability and that Title IX allows but does not require the provision of separate bathroom facilities; and finding opponents to the policy did not show sufficient harm to find the policy creates a hostile environment on the basis of sexual harassment of them);  </w:t>
      </w:r>
      <w:r w:rsidRPr="00291A1C">
        <w:rPr>
          <w:rFonts w:cstheme="minorHAnsi"/>
          <w:i/>
          <w:sz w:val="18"/>
          <w:szCs w:val="18"/>
        </w:rPr>
        <w:t>Compare</w:t>
      </w:r>
      <w:r w:rsidRPr="00A11F6B">
        <w:rPr>
          <w:rFonts w:cstheme="minorHAnsi"/>
          <w:sz w:val="18"/>
          <w:szCs w:val="18"/>
        </w:rPr>
        <w:t xml:space="preserve">, </w:t>
      </w:r>
      <w:r w:rsidRPr="00A11F6B">
        <w:rPr>
          <w:rFonts w:cstheme="minorHAnsi"/>
          <w:i/>
          <w:sz w:val="18"/>
          <w:szCs w:val="18"/>
        </w:rPr>
        <w:t>R.M.A. by Appleberry v. Blue Springs R-IV Sch. Dist.</w:t>
      </w:r>
      <w:r w:rsidRPr="00A11F6B">
        <w:rPr>
          <w:rFonts w:cstheme="minorHAnsi"/>
          <w:sz w:val="18"/>
          <w:szCs w:val="18"/>
        </w:rPr>
        <w:t>, No. WD 80005, 2017 WL 3026757 (Mo. Ct. App. July 18, 2017), reh'g and/or transfer denied (Sept. 5, 2017), transferred to Mo. S.Ct., No. SC 96683, 2019 WL 925511 (Mo. Feb. 26, 2019) (upholding the dismissal of a case alleging sex discrimination against a transgender male student who was denied access to the boys’ locker room and bathroom “based on my sex and gender identity,” because the student did not allege sex stereotyping and Missouri law does not protect against discrimination on the basis of “gender-related traits” and, in dicta, no Missouri court has extended the Missouri human rights statutes to sex stereotyping).</w:t>
      </w:r>
      <w:r w:rsidRPr="00360114">
        <w:rPr>
          <w:rFonts w:eastAsia="Calibri" w:cstheme="minorHAnsi"/>
        </w:rPr>
        <w:t xml:space="preserve"> </w:t>
      </w:r>
    </w:p>
    <w:p w14:paraId="325AE7F2" w14:textId="40ECB751" w:rsidR="00947220" w:rsidRDefault="00947220" w:rsidP="008C5051">
      <w:pPr>
        <w:pStyle w:val="FootnoteText"/>
        <w:jc w:val="both"/>
      </w:pPr>
    </w:p>
  </w:footnote>
  <w:footnote w:id="12">
    <w:p w14:paraId="37EDA36C" w14:textId="39723B32" w:rsidR="00947220" w:rsidRPr="00A11F6B" w:rsidRDefault="00947220" w:rsidP="008C5051">
      <w:pPr>
        <w:pStyle w:val="FootnoteText"/>
        <w:jc w:val="both"/>
      </w:pPr>
      <w:r w:rsidRPr="00A11F6B">
        <w:rPr>
          <w:rStyle w:val="FootnoteReference"/>
          <w:sz w:val="18"/>
          <w:szCs w:val="18"/>
        </w:rPr>
        <w:footnoteRef/>
      </w:r>
      <w:r w:rsidRPr="00A11F6B">
        <w:rPr>
          <w:sz w:val="18"/>
          <w:szCs w:val="18"/>
        </w:rPr>
        <w:t xml:space="preserve"> </w:t>
      </w:r>
      <w:r w:rsidRPr="00A11F6B">
        <w:rPr>
          <w:rFonts w:cstheme="minorHAnsi"/>
          <w:sz w:val="18"/>
          <w:szCs w:val="18"/>
        </w:rPr>
        <w:t xml:space="preserve">Providing safety to those with knowledge, and confidential informal means of exploring whether rumors raise a question that needs review, is an important focus for societies.  So is regular communication about how and to whom </w:t>
      </w:r>
      <w:r>
        <w:rPr>
          <w:rFonts w:cstheme="minorHAnsi"/>
          <w:sz w:val="18"/>
          <w:szCs w:val="18"/>
        </w:rPr>
        <w:t xml:space="preserve">a person may </w:t>
      </w:r>
      <w:r w:rsidRPr="00A11F6B">
        <w:rPr>
          <w:rFonts w:cstheme="minorHAnsi"/>
          <w:sz w:val="18"/>
          <w:szCs w:val="18"/>
        </w:rPr>
        <w:t xml:space="preserve">safely and confidentially provide information about sexual and intersecting bases of harassment, and when total confidentiality can’t be guaranteed (e.g., when safety of the community is threatened or Title IX requires an investigation). </w:t>
      </w:r>
      <w:r w:rsidRPr="006F3DEF">
        <w:rPr>
          <w:rFonts w:cstheme="minorHAnsi"/>
          <w:sz w:val="18"/>
          <w:szCs w:val="18"/>
        </w:rPr>
        <w:t xml:space="preserve">Whether </w:t>
      </w:r>
      <w:r w:rsidRPr="0069003B">
        <w:rPr>
          <w:rFonts w:cstheme="minorHAnsi"/>
          <w:sz w:val="18"/>
          <w:szCs w:val="18"/>
        </w:rPr>
        <w:t>Title IX regulations require an investigation may change if changes recently proposed by the U.S. Department of Education are implemented. Under current regulations, however, the need to investigate depends on whether the Society or home institution has actual. knowledge, meaning certain representatives of the institution know (e.g., senior officials, supervisors, positions designated to receive complaints)—or whether the institution reasonably should have known, considering all facts and circumstances (e.g., rampant rumors, media reports, persistent red flags)</w:t>
      </w:r>
      <w:r>
        <w:rPr>
          <w:rFonts w:cstheme="minorHAnsi"/>
          <w:sz w:val="18"/>
          <w:szCs w:val="18"/>
        </w:rPr>
        <w:t xml:space="preserve"> </w:t>
      </w:r>
      <w:r w:rsidRPr="0069003B">
        <w:rPr>
          <w:rFonts w:cstheme="minorHAnsi"/>
          <w:sz w:val="18"/>
          <w:szCs w:val="18"/>
        </w:rPr>
        <w:t>had it made a diligent inquiry.  If a society’s or institution’s employee sexually harasses a student while performing responsibilities for students, the society or institution is held responsible for remedying the effects of the harassment, whether or not it had notice.</w:t>
      </w:r>
      <w:r>
        <w:rPr>
          <w:rFonts w:cstheme="minorHAnsi"/>
          <w:sz w:val="18"/>
          <w:szCs w:val="18"/>
        </w:rPr>
        <w:t xml:space="preserve">  </w:t>
      </w:r>
      <w:r w:rsidRPr="00A11F6B">
        <w:rPr>
          <w:rFonts w:cstheme="minorHAnsi"/>
          <w:sz w:val="18"/>
          <w:szCs w:val="18"/>
        </w:rPr>
        <w:t>Having an ombuds function (with good training), whether full-time or as an assigned duty of someone whose other duties would not trigger a reporting requirement (so not a senior officer, supervisor, lawyer) can be helpful for maintaining confidentiality.</w:t>
      </w:r>
      <w:r w:rsidRPr="00A11F6B">
        <w:rPr>
          <w:rFonts w:cstheme="minorHAnsi"/>
        </w:rPr>
        <w:t xml:space="preserve"> </w:t>
      </w:r>
      <w:r>
        <w:rPr>
          <w:rFonts w:cstheme="minorHAnsi"/>
        </w:rPr>
        <w:t xml:space="preserve"> </w:t>
      </w:r>
    </w:p>
  </w:footnote>
  <w:footnote w:id="13">
    <w:p w14:paraId="28A51B91" w14:textId="77777777" w:rsidR="000F7B8B" w:rsidRPr="005A4612" w:rsidRDefault="000F7B8B" w:rsidP="000F7B8B">
      <w:pPr>
        <w:pStyle w:val="FootnoteText"/>
        <w:rPr>
          <w:sz w:val="18"/>
          <w:szCs w:val="18"/>
        </w:rPr>
      </w:pPr>
      <w:r>
        <w:rPr>
          <w:rStyle w:val="FootnoteReference"/>
        </w:rPr>
        <w:footnoteRef/>
      </w:r>
      <w:r>
        <w:t xml:space="preserve"> </w:t>
      </w:r>
      <w:r>
        <w:rPr>
          <w:i/>
          <w:sz w:val="18"/>
          <w:szCs w:val="18"/>
        </w:rPr>
        <w:t xml:space="preserve">See </w:t>
      </w:r>
      <w:hyperlink r:id="rId2" w:history="1">
        <w:r w:rsidRPr="005A4612">
          <w:rPr>
            <w:rStyle w:val="Hyperlink"/>
            <w:i/>
            <w:color w:val="0070C0"/>
            <w:sz w:val="18"/>
            <w:szCs w:val="18"/>
          </w:rPr>
          <w:t>https://www.eeoc.gov/laws/types/retaliation_considerations.cfm</w:t>
        </w:r>
      </w:hyperlink>
      <w:r w:rsidRPr="005A4612">
        <w:rPr>
          <w:i/>
          <w:color w:val="0070C0"/>
          <w:sz w:val="18"/>
          <w:szCs w:val="18"/>
        </w:rPr>
        <w:t xml:space="preserve"> </w:t>
      </w:r>
      <w:r>
        <w:rPr>
          <w:sz w:val="18"/>
          <w:szCs w:val="18"/>
        </w:rPr>
        <w:t>(EEOC’s detailed discussion of the prevalence, determining factors and consequences of harassment).</w:t>
      </w:r>
    </w:p>
  </w:footnote>
  <w:footnote w:id="14">
    <w:p w14:paraId="611F4551" w14:textId="77777777" w:rsidR="000F7B8B" w:rsidRPr="00C22A2B" w:rsidRDefault="000F7B8B" w:rsidP="000F7B8B">
      <w:pPr>
        <w:pStyle w:val="FootnoteText"/>
        <w:rPr>
          <w:sz w:val="18"/>
          <w:szCs w:val="18"/>
        </w:rPr>
      </w:pPr>
      <w:r w:rsidRPr="00C22A2B">
        <w:rPr>
          <w:rStyle w:val="FootnoteReference"/>
          <w:sz w:val="18"/>
          <w:szCs w:val="18"/>
        </w:rPr>
        <w:footnoteRef/>
      </w:r>
      <w:r w:rsidRPr="00C22A2B">
        <w:rPr>
          <w:sz w:val="18"/>
          <w:szCs w:val="18"/>
        </w:rPr>
        <w:t xml:space="preserve"> </w:t>
      </w:r>
      <w:r w:rsidRPr="00C22A2B">
        <w:rPr>
          <w:i/>
          <w:sz w:val="18"/>
          <w:szCs w:val="18"/>
        </w:rPr>
        <w:t xml:space="preserve">See Academies Report </w:t>
      </w:r>
      <w:r w:rsidRPr="00C22A2B">
        <w:rPr>
          <w:sz w:val="18"/>
          <w:szCs w:val="18"/>
        </w:rPr>
        <w:t xml:space="preserve">p. 81 (discussing research demonstrating the prevalence </w:t>
      </w:r>
      <w:r>
        <w:rPr>
          <w:sz w:val="18"/>
          <w:szCs w:val="18"/>
        </w:rPr>
        <w:t xml:space="preserve">of and costs to targets from </w:t>
      </w:r>
      <w:r w:rsidRPr="00C22A2B">
        <w:rPr>
          <w:sz w:val="18"/>
          <w:szCs w:val="18"/>
        </w:rPr>
        <w:t>retaliation).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790"/>
    </w:tblGrid>
    <w:tr w:rsidR="00947220" w14:paraId="19284811" w14:textId="77777777" w:rsidTr="006F5C02">
      <w:tc>
        <w:tcPr>
          <w:tcW w:w="10790" w:type="dxa"/>
          <w:shd w:val="clear" w:color="auto" w:fill="DEEAF6" w:themeFill="accent1" w:themeFillTint="33"/>
        </w:tcPr>
        <w:p w14:paraId="0111CD52" w14:textId="043B6561" w:rsidR="00947220" w:rsidRDefault="00453757" w:rsidP="00153D4A">
          <w:pPr>
            <w:pStyle w:val="Header"/>
            <w:jc w:val="right"/>
            <w:rPr>
              <w:rFonts w:asciiTheme="minorHAnsi" w:hAnsiTheme="minorHAnsi" w:cstheme="minorHAnsi"/>
            </w:rPr>
          </w:pPr>
          <w:r>
            <w:rPr>
              <w:rFonts w:asciiTheme="minorHAnsi" w:hAnsiTheme="minorHAnsi" w:cstheme="minorHAnsi"/>
            </w:rPr>
            <w:t xml:space="preserve"> </w:t>
          </w:r>
          <w:r w:rsidR="00BC4254" w:rsidRPr="00BC4254">
            <w:rPr>
              <w:rFonts w:asciiTheme="minorHAnsi" w:hAnsiTheme="minorHAnsi" w:cstheme="minorHAnsi"/>
            </w:rPr>
            <w:t>10.11.1</w:t>
          </w:r>
          <w:r w:rsidRPr="00BC4254">
            <w:rPr>
              <w:rFonts w:asciiTheme="minorHAnsi" w:hAnsiTheme="minorHAnsi" w:cstheme="minorHAnsi"/>
            </w:rPr>
            <w:t xml:space="preserve">9  </w:t>
          </w:r>
          <w:r w:rsidR="00BE3361">
            <w:rPr>
              <w:rFonts w:asciiTheme="minorHAnsi" w:hAnsiTheme="minorHAnsi" w:cstheme="minorHAnsi"/>
              <w:color w:val="FF0000"/>
            </w:rPr>
            <w:t>(</w:t>
          </w:r>
          <w:r w:rsidR="00BC4254">
            <w:rPr>
              <w:rFonts w:asciiTheme="minorHAnsi" w:hAnsiTheme="minorHAnsi" w:cstheme="minorHAnsi"/>
              <w:color w:val="FF0000"/>
            </w:rPr>
            <w:t xml:space="preserve">Revised </w:t>
          </w:r>
          <w:r w:rsidR="00BE3361">
            <w:rPr>
              <w:rFonts w:asciiTheme="minorHAnsi" w:hAnsiTheme="minorHAnsi" w:cstheme="minorHAnsi"/>
              <w:color w:val="FF0000"/>
            </w:rPr>
            <w:t>Final Draft)</w:t>
          </w:r>
          <w:r>
            <w:rPr>
              <w:rFonts w:asciiTheme="minorHAnsi" w:hAnsiTheme="minorHAnsi" w:cstheme="minorHAnsi"/>
              <w:color w:val="FF0000"/>
            </w:rPr>
            <w:t xml:space="preserve">                 </w:t>
          </w:r>
          <w:r w:rsidR="00947220">
            <w:rPr>
              <w:rFonts w:asciiTheme="minorHAnsi" w:hAnsiTheme="minorHAnsi" w:cstheme="minorHAnsi"/>
            </w:rPr>
            <w:t xml:space="preserve">A. </w:t>
          </w:r>
          <w:r w:rsidR="00947220" w:rsidRPr="00153D4A">
            <w:rPr>
              <w:rFonts w:asciiTheme="minorHAnsi" w:hAnsiTheme="minorHAnsi" w:cstheme="minorHAnsi"/>
            </w:rPr>
            <w:t>POLICIES AND GUIDANCE</w:t>
          </w:r>
        </w:p>
        <w:p w14:paraId="22FE845A" w14:textId="77777777" w:rsidR="00947220" w:rsidRPr="00153D4A" w:rsidRDefault="00947220" w:rsidP="00153D4A">
          <w:pPr>
            <w:pStyle w:val="Header"/>
            <w:jc w:val="right"/>
            <w:rPr>
              <w:rFonts w:asciiTheme="minorHAnsi" w:hAnsiTheme="minorHAnsi" w:cstheme="minorHAnsi"/>
              <w:sz w:val="6"/>
            </w:rPr>
          </w:pPr>
        </w:p>
      </w:tc>
    </w:tr>
  </w:tbl>
  <w:p w14:paraId="39616B36" w14:textId="77777777" w:rsidR="00947220" w:rsidRPr="004068A1" w:rsidRDefault="00947220" w:rsidP="00EB00EF">
    <w:pPr>
      <w:pStyle w:val="Header"/>
      <w:jc w:val="center"/>
      <w:rPr>
        <w:rFonts w:asciiTheme="minorHAnsi" w:hAnsiTheme="minorHAnsi" w:cstheme="minorHAnsi"/>
        <w:sz w:val="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790"/>
    </w:tblGrid>
    <w:tr w:rsidR="00947220" w14:paraId="00FAE43B" w14:textId="77777777" w:rsidTr="006F5C02">
      <w:tc>
        <w:tcPr>
          <w:tcW w:w="10790" w:type="dxa"/>
          <w:shd w:val="clear" w:color="auto" w:fill="DEEAF6" w:themeFill="accent1" w:themeFillTint="33"/>
        </w:tcPr>
        <w:p w14:paraId="399FAB80" w14:textId="77777777" w:rsidR="00947220" w:rsidRPr="00153D4A" w:rsidRDefault="00947220" w:rsidP="00153D4A">
          <w:pPr>
            <w:pStyle w:val="Header"/>
            <w:jc w:val="right"/>
            <w:rPr>
              <w:rFonts w:asciiTheme="minorHAnsi" w:hAnsiTheme="minorHAnsi" w:cstheme="minorHAnsi"/>
              <w:sz w:val="4"/>
            </w:rPr>
          </w:pPr>
        </w:p>
        <w:p w14:paraId="3D831FC6" w14:textId="1C6A3F76" w:rsidR="00947220" w:rsidRDefault="002A2388" w:rsidP="00153D4A">
          <w:pPr>
            <w:pStyle w:val="Header"/>
            <w:jc w:val="right"/>
            <w:rPr>
              <w:rFonts w:asciiTheme="minorHAnsi" w:hAnsiTheme="minorHAnsi" w:cstheme="minorHAnsi"/>
            </w:rPr>
          </w:pPr>
          <w:r>
            <w:rPr>
              <w:rFonts w:asciiTheme="minorHAnsi" w:hAnsiTheme="minorHAnsi" w:cstheme="minorHAnsi"/>
              <w:color w:val="FF0000"/>
            </w:rPr>
            <w:t xml:space="preserve">3.18.19               </w:t>
          </w:r>
          <w:r w:rsidR="00947220">
            <w:rPr>
              <w:rFonts w:asciiTheme="minorHAnsi" w:hAnsiTheme="minorHAnsi" w:cstheme="minorHAnsi"/>
            </w:rPr>
            <w:t xml:space="preserve">A. </w:t>
          </w:r>
          <w:r w:rsidR="00947220" w:rsidRPr="00153D4A">
            <w:rPr>
              <w:rFonts w:asciiTheme="minorHAnsi" w:hAnsiTheme="minorHAnsi" w:cstheme="minorHAnsi"/>
            </w:rPr>
            <w:t>POLICIES AND GUIDANCE</w:t>
          </w:r>
        </w:p>
        <w:p w14:paraId="6A66B356" w14:textId="77777777" w:rsidR="00947220" w:rsidRPr="00153D4A" w:rsidRDefault="00947220" w:rsidP="00153D4A">
          <w:pPr>
            <w:pStyle w:val="Header"/>
            <w:jc w:val="right"/>
            <w:rPr>
              <w:rFonts w:asciiTheme="minorHAnsi" w:hAnsiTheme="minorHAnsi" w:cstheme="minorHAnsi"/>
              <w:sz w:val="6"/>
            </w:rPr>
          </w:pPr>
        </w:p>
      </w:tc>
    </w:tr>
  </w:tbl>
  <w:p w14:paraId="341253D2" w14:textId="77777777" w:rsidR="00947220" w:rsidRPr="00153D4A" w:rsidRDefault="00947220" w:rsidP="00153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A7A"/>
    <w:multiLevelType w:val="hybridMultilevel"/>
    <w:tmpl w:val="27A0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8128D"/>
    <w:multiLevelType w:val="hybridMultilevel"/>
    <w:tmpl w:val="B7ACEB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E30BA"/>
    <w:multiLevelType w:val="hybridMultilevel"/>
    <w:tmpl w:val="0F92CFEA"/>
    <w:lvl w:ilvl="0" w:tplc="48C65642">
      <w:start w:val="1"/>
      <w:numFmt w:val="bullet"/>
      <w:lvlText w:val=""/>
      <w:lvlJc w:val="left"/>
      <w:pPr>
        <w:ind w:left="720" w:hanging="360"/>
      </w:pPr>
      <w:rPr>
        <w:rFonts w:ascii="Symbol" w:hAnsi="Symbol" w:hint="default"/>
      </w:rPr>
    </w:lvl>
    <w:lvl w:ilvl="1" w:tplc="936285A8" w:tentative="1">
      <w:start w:val="1"/>
      <w:numFmt w:val="bullet"/>
      <w:lvlText w:val="o"/>
      <w:lvlJc w:val="left"/>
      <w:pPr>
        <w:ind w:left="1440" w:hanging="360"/>
      </w:pPr>
      <w:rPr>
        <w:rFonts w:ascii="Courier New" w:hAnsi="Courier New" w:cs="Courier New" w:hint="default"/>
      </w:rPr>
    </w:lvl>
    <w:lvl w:ilvl="2" w:tplc="FB2EAA5E" w:tentative="1">
      <w:start w:val="1"/>
      <w:numFmt w:val="bullet"/>
      <w:lvlText w:val=""/>
      <w:lvlJc w:val="left"/>
      <w:pPr>
        <w:ind w:left="2160" w:hanging="360"/>
      </w:pPr>
      <w:rPr>
        <w:rFonts w:ascii="Wingdings" w:hAnsi="Wingdings" w:hint="default"/>
      </w:rPr>
    </w:lvl>
    <w:lvl w:ilvl="3" w:tplc="8A182A70" w:tentative="1">
      <w:start w:val="1"/>
      <w:numFmt w:val="bullet"/>
      <w:lvlText w:val=""/>
      <w:lvlJc w:val="left"/>
      <w:pPr>
        <w:ind w:left="2880" w:hanging="360"/>
      </w:pPr>
      <w:rPr>
        <w:rFonts w:ascii="Symbol" w:hAnsi="Symbol" w:hint="default"/>
      </w:rPr>
    </w:lvl>
    <w:lvl w:ilvl="4" w:tplc="8126F0FA" w:tentative="1">
      <w:start w:val="1"/>
      <w:numFmt w:val="bullet"/>
      <w:lvlText w:val="o"/>
      <w:lvlJc w:val="left"/>
      <w:pPr>
        <w:ind w:left="3600" w:hanging="360"/>
      </w:pPr>
      <w:rPr>
        <w:rFonts w:ascii="Courier New" w:hAnsi="Courier New" w:cs="Courier New" w:hint="default"/>
      </w:rPr>
    </w:lvl>
    <w:lvl w:ilvl="5" w:tplc="595A48F0" w:tentative="1">
      <w:start w:val="1"/>
      <w:numFmt w:val="bullet"/>
      <w:lvlText w:val=""/>
      <w:lvlJc w:val="left"/>
      <w:pPr>
        <w:ind w:left="4320" w:hanging="360"/>
      </w:pPr>
      <w:rPr>
        <w:rFonts w:ascii="Wingdings" w:hAnsi="Wingdings" w:hint="default"/>
      </w:rPr>
    </w:lvl>
    <w:lvl w:ilvl="6" w:tplc="8C8C5B46" w:tentative="1">
      <w:start w:val="1"/>
      <w:numFmt w:val="bullet"/>
      <w:lvlText w:val=""/>
      <w:lvlJc w:val="left"/>
      <w:pPr>
        <w:ind w:left="5040" w:hanging="360"/>
      </w:pPr>
      <w:rPr>
        <w:rFonts w:ascii="Symbol" w:hAnsi="Symbol" w:hint="default"/>
      </w:rPr>
    </w:lvl>
    <w:lvl w:ilvl="7" w:tplc="E9C0F580" w:tentative="1">
      <w:start w:val="1"/>
      <w:numFmt w:val="bullet"/>
      <w:lvlText w:val="o"/>
      <w:lvlJc w:val="left"/>
      <w:pPr>
        <w:ind w:left="5760" w:hanging="360"/>
      </w:pPr>
      <w:rPr>
        <w:rFonts w:ascii="Courier New" w:hAnsi="Courier New" w:cs="Courier New" w:hint="default"/>
      </w:rPr>
    </w:lvl>
    <w:lvl w:ilvl="8" w:tplc="DF5A1302" w:tentative="1">
      <w:start w:val="1"/>
      <w:numFmt w:val="bullet"/>
      <w:lvlText w:val=""/>
      <w:lvlJc w:val="left"/>
      <w:pPr>
        <w:ind w:left="6480" w:hanging="360"/>
      </w:pPr>
      <w:rPr>
        <w:rFonts w:ascii="Wingdings" w:hAnsi="Wingdings" w:hint="default"/>
      </w:rPr>
    </w:lvl>
  </w:abstractNum>
  <w:abstractNum w:abstractNumId="3" w15:restartNumberingAfterBreak="0">
    <w:nsid w:val="0A8E0F30"/>
    <w:multiLevelType w:val="hybridMultilevel"/>
    <w:tmpl w:val="D032A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F0AF0"/>
    <w:multiLevelType w:val="hybridMultilevel"/>
    <w:tmpl w:val="BA12C3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67029A"/>
    <w:multiLevelType w:val="hybridMultilevel"/>
    <w:tmpl w:val="EFEE3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D87C6E"/>
    <w:multiLevelType w:val="hybridMultilevel"/>
    <w:tmpl w:val="A88ED47C"/>
    <w:lvl w:ilvl="0" w:tplc="AE50A882">
      <w:start w:val="1"/>
      <w:numFmt w:val="upperLetter"/>
      <w:lvlText w:val="%1."/>
      <w:lvlJc w:val="left"/>
      <w:pPr>
        <w:ind w:left="720" w:hanging="360"/>
      </w:pPr>
      <w:rPr>
        <w:rFonts w:hint="default"/>
      </w:rPr>
    </w:lvl>
    <w:lvl w:ilvl="1" w:tplc="01020698">
      <w:start w:val="1"/>
      <w:numFmt w:val="bullet"/>
      <w:lvlText w:val=""/>
      <w:lvlJc w:val="left"/>
      <w:pPr>
        <w:ind w:left="108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8B9C790C">
      <w:start w:val="1"/>
      <w:numFmt w:val="bullet"/>
      <w:lvlText w:val="o"/>
      <w:lvlJc w:val="left"/>
      <w:pPr>
        <w:ind w:left="2880" w:hanging="360"/>
      </w:pPr>
      <w:rPr>
        <w:rFonts w:ascii="Courier New" w:hAnsi="Courier New" w:cs="Courier New" w:hint="default"/>
      </w:rPr>
    </w:lvl>
    <w:lvl w:ilvl="4" w:tplc="36966916" w:tentative="1">
      <w:start w:val="1"/>
      <w:numFmt w:val="lowerLetter"/>
      <w:lvlText w:val="%5."/>
      <w:lvlJc w:val="left"/>
      <w:pPr>
        <w:ind w:left="3600" w:hanging="360"/>
      </w:pPr>
    </w:lvl>
    <w:lvl w:ilvl="5" w:tplc="CB82C24C" w:tentative="1">
      <w:start w:val="1"/>
      <w:numFmt w:val="lowerRoman"/>
      <w:lvlText w:val="%6."/>
      <w:lvlJc w:val="right"/>
      <w:pPr>
        <w:ind w:left="4320" w:hanging="180"/>
      </w:pPr>
    </w:lvl>
    <w:lvl w:ilvl="6" w:tplc="6C4AF0BA" w:tentative="1">
      <w:start w:val="1"/>
      <w:numFmt w:val="decimal"/>
      <w:lvlText w:val="%7."/>
      <w:lvlJc w:val="left"/>
      <w:pPr>
        <w:ind w:left="5040" w:hanging="360"/>
      </w:pPr>
    </w:lvl>
    <w:lvl w:ilvl="7" w:tplc="8E1A0736" w:tentative="1">
      <w:start w:val="1"/>
      <w:numFmt w:val="lowerLetter"/>
      <w:lvlText w:val="%8."/>
      <w:lvlJc w:val="left"/>
      <w:pPr>
        <w:ind w:left="5760" w:hanging="360"/>
      </w:pPr>
    </w:lvl>
    <w:lvl w:ilvl="8" w:tplc="10FC1AD8" w:tentative="1">
      <w:start w:val="1"/>
      <w:numFmt w:val="lowerRoman"/>
      <w:lvlText w:val="%9."/>
      <w:lvlJc w:val="right"/>
      <w:pPr>
        <w:ind w:left="6480" w:hanging="180"/>
      </w:pPr>
    </w:lvl>
  </w:abstractNum>
  <w:abstractNum w:abstractNumId="7" w15:restartNumberingAfterBreak="0">
    <w:nsid w:val="184D7BDF"/>
    <w:multiLevelType w:val="hybridMultilevel"/>
    <w:tmpl w:val="C54EEAA2"/>
    <w:lvl w:ilvl="0" w:tplc="01020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479CD"/>
    <w:multiLevelType w:val="hybridMultilevel"/>
    <w:tmpl w:val="15223D4C"/>
    <w:lvl w:ilvl="0" w:tplc="AE50A882">
      <w:start w:val="1"/>
      <w:numFmt w:val="upperLetter"/>
      <w:lvlText w:val="%1."/>
      <w:lvlJc w:val="left"/>
      <w:pPr>
        <w:ind w:left="720" w:hanging="360"/>
      </w:pPr>
      <w:rPr>
        <w:rFonts w:hint="default"/>
      </w:rPr>
    </w:lvl>
    <w:lvl w:ilvl="1" w:tplc="01020698">
      <w:start w:val="1"/>
      <w:numFmt w:val="bullet"/>
      <w:lvlText w:val=""/>
      <w:lvlJc w:val="left"/>
      <w:pPr>
        <w:ind w:left="108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8B9C790C">
      <w:start w:val="1"/>
      <w:numFmt w:val="bullet"/>
      <w:lvlText w:val="o"/>
      <w:lvlJc w:val="left"/>
      <w:pPr>
        <w:ind w:left="2880" w:hanging="360"/>
      </w:pPr>
      <w:rPr>
        <w:rFonts w:ascii="Courier New" w:hAnsi="Courier New" w:cs="Courier New" w:hint="default"/>
      </w:rPr>
    </w:lvl>
    <w:lvl w:ilvl="4" w:tplc="36966916" w:tentative="1">
      <w:start w:val="1"/>
      <w:numFmt w:val="lowerLetter"/>
      <w:lvlText w:val="%5."/>
      <w:lvlJc w:val="left"/>
      <w:pPr>
        <w:ind w:left="3600" w:hanging="360"/>
      </w:pPr>
    </w:lvl>
    <w:lvl w:ilvl="5" w:tplc="CB82C24C" w:tentative="1">
      <w:start w:val="1"/>
      <w:numFmt w:val="lowerRoman"/>
      <w:lvlText w:val="%6."/>
      <w:lvlJc w:val="right"/>
      <w:pPr>
        <w:ind w:left="4320" w:hanging="180"/>
      </w:pPr>
    </w:lvl>
    <w:lvl w:ilvl="6" w:tplc="6C4AF0BA" w:tentative="1">
      <w:start w:val="1"/>
      <w:numFmt w:val="decimal"/>
      <w:lvlText w:val="%7."/>
      <w:lvlJc w:val="left"/>
      <w:pPr>
        <w:ind w:left="5040" w:hanging="360"/>
      </w:pPr>
    </w:lvl>
    <w:lvl w:ilvl="7" w:tplc="8E1A0736" w:tentative="1">
      <w:start w:val="1"/>
      <w:numFmt w:val="lowerLetter"/>
      <w:lvlText w:val="%8."/>
      <w:lvlJc w:val="left"/>
      <w:pPr>
        <w:ind w:left="5760" w:hanging="360"/>
      </w:pPr>
    </w:lvl>
    <w:lvl w:ilvl="8" w:tplc="10FC1AD8" w:tentative="1">
      <w:start w:val="1"/>
      <w:numFmt w:val="lowerRoman"/>
      <w:lvlText w:val="%9."/>
      <w:lvlJc w:val="right"/>
      <w:pPr>
        <w:ind w:left="6480" w:hanging="180"/>
      </w:pPr>
    </w:lvl>
  </w:abstractNum>
  <w:abstractNum w:abstractNumId="9" w15:restartNumberingAfterBreak="0">
    <w:nsid w:val="206E4132"/>
    <w:multiLevelType w:val="hybridMultilevel"/>
    <w:tmpl w:val="C7B2A1FC"/>
    <w:lvl w:ilvl="0" w:tplc="8B9C790C">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D54E01"/>
    <w:multiLevelType w:val="hybridMultilevel"/>
    <w:tmpl w:val="A2D8CA3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E5296D"/>
    <w:multiLevelType w:val="hybridMultilevel"/>
    <w:tmpl w:val="D84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14303"/>
    <w:multiLevelType w:val="hybridMultilevel"/>
    <w:tmpl w:val="FB3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7769A"/>
    <w:multiLevelType w:val="hybridMultilevel"/>
    <w:tmpl w:val="7DCEB9EC"/>
    <w:lvl w:ilvl="0" w:tplc="AE50A882">
      <w:start w:val="1"/>
      <w:numFmt w:val="upperLetter"/>
      <w:lvlText w:val="%1."/>
      <w:lvlJc w:val="left"/>
      <w:pPr>
        <w:ind w:left="720" w:hanging="360"/>
      </w:pPr>
      <w:rPr>
        <w:rFonts w:hint="default"/>
      </w:rPr>
    </w:lvl>
    <w:lvl w:ilvl="1" w:tplc="01020698">
      <w:start w:val="1"/>
      <w:numFmt w:val="bullet"/>
      <w:lvlText w:val=""/>
      <w:lvlJc w:val="left"/>
      <w:pPr>
        <w:ind w:left="108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8B9C790C">
      <w:start w:val="1"/>
      <w:numFmt w:val="bullet"/>
      <w:lvlText w:val="o"/>
      <w:lvlJc w:val="left"/>
      <w:pPr>
        <w:ind w:left="2880" w:hanging="360"/>
      </w:pPr>
      <w:rPr>
        <w:rFonts w:ascii="Courier New" w:hAnsi="Courier New" w:cs="Courier New" w:hint="default"/>
      </w:rPr>
    </w:lvl>
    <w:lvl w:ilvl="4" w:tplc="36966916" w:tentative="1">
      <w:start w:val="1"/>
      <w:numFmt w:val="lowerLetter"/>
      <w:lvlText w:val="%5."/>
      <w:lvlJc w:val="left"/>
      <w:pPr>
        <w:ind w:left="3600" w:hanging="360"/>
      </w:pPr>
    </w:lvl>
    <w:lvl w:ilvl="5" w:tplc="CB82C24C" w:tentative="1">
      <w:start w:val="1"/>
      <w:numFmt w:val="lowerRoman"/>
      <w:lvlText w:val="%6."/>
      <w:lvlJc w:val="right"/>
      <w:pPr>
        <w:ind w:left="4320" w:hanging="180"/>
      </w:pPr>
    </w:lvl>
    <w:lvl w:ilvl="6" w:tplc="6C4AF0BA" w:tentative="1">
      <w:start w:val="1"/>
      <w:numFmt w:val="decimal"/>
      <w:lvlText w:val="%7."/>
      <w:lvlJc w:val="left"/>
      <w:pPr>
        <w:ind w:left="5040" w:hanging="360"/>
      </w:pPr>
    </w:lvl>
    <w:lvl w:ilvl="7" w:tplc="8E1A0736" w:tentative="1">
      <w:start w:val="1"/>
      <w:numFmt w:val="lowerLetter"/>
      <w:lvlText w:val="%8."/>
      <w:lvlJc w:val="left"/>
      <w:pPr>
        <w:ind w:left="5760" w:hanging="360"/>
      </w:pPr>
    </w:lvl>
    <w:lvl w:ilvl="8" w:tplc="10FC1AD8" w:tentative="1">
      <w:start w:val="1"/>
      <w:numFmt w:val="lowerRoman"/>
      <w:lvlText w:val="%9."/>
      <w:lvlJc w:val="right"/>
      <w:pPr>
        <w:ind w:left="6480" w:hanging="180"/>
      </w:pPr>
    </w:lvl>
  </w:abstractNum>
  <w:abstractNum w:abstractNumId="14" w15:restartNumberingAfterBreak="0">
    <w:nsid w:val="297477CB"/>
    <w:multiLevelType w:val="hybridMultilevel"/>
    <w:tmpl w:val="E17AA2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CB63E0"/>
    <w:multiLevelType w:val="hybridMultilevel"/>
    <w:tmpl w:val="C8588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DF63C3"/>
    <w:multiLevelType w:val="hybridMultilevel"/>
    <w:tmpl w:val="3E00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626B9"/>
    <w:multiLevelType w:val="hybridMultilevel"/>
    <w:tmpl w:val="94227DEA"/>
    <w:lvl w:ilvl="0" w:tplc="7A3CCF46">
      <w:start w:val="1"/>
      <w:numFmt w:val="bullet"/>
      <w:lvlText w:val=""/>
      <w:lvlJc w:val="left"/>
      <w:pPr>
        <w:ind w:left="720" w:hanging="360"/>
      </w:pPr>
      <w:rPr>
        <w:rFonts w:ascii="Symbol" w:hAnsi="Symbol" w:hint="default"/>
      </w:rPr>
    </w:lvl>
    <w:lvl w:ilvl="1" w:tplc="4E822BD4" w:tentative="1">
      <w:start w:val="1"/>
      <w:numFmt w:val="bullet"/>
      <w:lvlText w:val="o"/>
      <w:lvlJc w:val="left"/>
      <w:pPr>
        <w:ind w:left="1440" w:hanging="360"/>
      </w:pPr>
      <w:rPr>
        <w:rFonts w:ascii="Courier New" w:hAnsi="Courier New" w:cs="Courier New" w:hint="default"/>
      </w:rPr>
    </w:lvl>
    <w:lvl w:ilvl="2" w:tplc="DEC60BD8" w:tentative="1">
      <w:start w:val="1"/>
      <w:numFmt w:val="bullet"/>
      <w:lvlText w:val=""/>
      <w:lvlJc w:val="left"/>
      <w:pPr>
        <w:ind w:left="2160" w:hanging="360"/>
      </w:pPr>
      <w:rPr>
        <w:rFonts w:ascii="Wingdings" w:hAnsi="Wingdings" w:hint="default"/>
      </w:rPr>
    </w:lvl>
    <w:lvl w:ilvl="3" w:tplc="CB3EBBBA" w:tentative="1">
      <w:start w:val="1"/>
      <w:numFmt w:val="bullet"/>
      <w:lvlText w:val=""/>
      <w:lvlJc w:val="left"/>
      <w:pPr>
        <w:ind w:left="2880" w:hanging="360"/>
      </w:pPr>
      <w:rPr>
        <w:rFonts w:ascii="Symbol" w:hAnsi="Symbol" w:hint="default"/>
      </w:rPr>
    </w:lvl>
    <w:lvl w:ilvl="4" w:tplc="5B3EBE04" w:tentative="1">
      <w:start w:val="1"/>
      <w:numFmt w:val="bullet"/>
      <w:lvlText w:val="o"/>
      <w:lvlJc w:val="left"/>
      <w:pPr>
        <w:ind w:left="3600" w:hanging="360"/>
      </w:pPr>
      <w:rPr>
        <w:rFonts w:ascii="Courier New" w:hAnsi="Courier New" w:cs="Courier New" w:hint="default"/>
      </w:rPr>
    </w:lvl>
    <w:lvl w:ilvl="5" w:tplc="3A72847C" w:tentative="1">
      <w:start w:val="1"/>
      <w:numFmt w:val="bullet"/>
      <w:lvlText w:val=""/>
      <w:lvlJc w:val="left"/>
      <w:pPr>
        <w:ind w:left="4320" w:hanging="360"/>
      </w:pPr>
      <w:rPr>
        <w:rFonts w:ascii="Wingdings" w:hAnsi="Wingdings" w:hint="default"/>
      </w:rPr>
    </w:lvl>
    <w:lvl w:ilvl="6" w:tplc="30E403E8" w:tentative="1">
      <w:start w:val="1"/>
      <w:numFmt w:val="bullet"/>
      <w:lvlText w:val=""/>
      <w:lvlJc w:val="left"/>
      <w:pPr>
        <w:ind w:left="5040" w:hanging="360"/>
      </w:pPr>
      <w:rPr>
        <w:rFonts w:ascii="Symbol" w:hAnsi="Symbol" w:hint="default"/>
      </w:rPr>
    </w:lvl>
    <w:lvl w:ilvl="7" w:tplc="471A2C5A" w:tentative="1">
      <w:start w:val="1"/>
      <w:numFmt w:val="bullet"/>
      <w:lvlText w:val="o"/>
      <w:lvlJc w:val="left"/>
      <w:pPr>
        <w:ind w:left="5760" w:hanging="360"/>
      </w:pPr>
      <w:rPr>
        <w:rFonts w:ascii="Courier New" w:hAnsi="Courier New" w:cs="Courier New" w:hint="default"/>
      </w:rPr>
    </w:lvl>
    <w:lvl w:ilvl="8" w:tplc="EFE60E32" w:tentative="1">
      <w:start w:val="1"/>
      <w:numFmt w:val="bullet"/>
      <w:lvlText w:val=""/>
      <w:lvlJc w:val="left"/>
      <w:pPr>
        <w:ind w:left="6480" w:hanging="360"/>
      </w:pPr>
      <w:rPr>
        <w:rFonts w:ascii="Wingdings" w:hAnsi="Wingdings" w:hint="default"/>
      </w:rPr>
    </w:lvl>
  </w:abstractNum>
  <w:abstractNum w:abstractNumId="18" w15:restartNumberingAfterBreak="0">
    <w:nsid w:val="32DB41F7"/>
    <w:multiLevelType w:val="hybridMultilevel"/>
    <w:tmpl w:val="9A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A15C3"/>
    <w:multiLevelType w:val="hybridMultilevel"/>
    <w:tmpl w:val="1F765E7A"/>
    <w:lvl w:ilvl="0" w:tplc="AE50A882">
      <w:start w:val="1"/>
      <w:numFmt w:val="upperLetter"/>
      <w:lvlText w:val="%1."/>
      <w:lvlJc w:val="left"/>
      <w:pPr>
        <w:ind w:left="720" w:hanging="360"/>
      </w:pPr>
      <w:rPr>
        <w:rFonts w:hint="default"/>
      </w:rPr>
    </w:lvl>
    <w:lvl w:ilvl="1" w:tplc="01020698">
      <w:start w:val="1"/>
      <w:numFmt w:val="bullet"/>
      <w:lvlText w:val=""/>
      <w:lvlJc w:val="left"/>
      <w:pPr>
        <w:ind w:left="108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8B9C790C">
      <w:start w:val="1"/>
      <w:numFmt w:val="bullet"/>
      <w:lvlText w:val="o"/>
      <w:lvlJc w:val="left"/>
      <w:pPr>
        <w:ind w:left="2880" w:hanging="360"/>
      </w:pPr>
      <w:rPr>
        <w:rFonts w:ascii="Courier New" w:hAnsi="Courier New" w:cs="Courier New" w:hint="default"/>
      </w:rPr>
    </w:lvl>
    <w:lvl w:ilvl="4" w:tplc="36966916">
      <w:start w:val="1"/>
      <w:numFmt w:val="lowerLetter"/>
      <w:lvlText w:val="%5."/>
      <w:lvlJc w:val="left"/>
      <w:pPr>
        <w:ind w:left="3600" w:hanging="360"/>
      </w:pPr>
    </w:lvl>
    <w:lvl w:ilvl="5" w:tplc="CB82C24C" w:tentative="1">
      <w:start w:val="1"/>
      <w:numFmt w:val="lowerRoman"/>
      <w:lvlText w:val="%6."/>
      <w:lvlJc w:val="right"/>
      <w:pPr>
        <w:ind w:left="4320" w:hanging="180"/>
      </w:pPr>
    </w:lvl>
    <w:lvl w:ilvl="6" w:tplc="6C4AF0BA" w:tentative="1">
      <w:start w:val="1"/>
      <w:numFmt w:val="decimal"/>
      <w:lvlText w:val="%7."/>
      <w:lvlJc w:val="left"/>
      <w:pPr>
        <w:ind w:left="5040" w:hanging="360"/>
      </w:pPr>
    </w:lvl>
    <w:lvl w:ilvl="7" w:tplc="8E1A0736" w:tentative="1">
      <w:start w:val="1"/>
      <w:numFmt w:val="lowerLetter"/>
      <w:lvlText w:val="%8."/>
      <w:lvlJc w:val="left"/>
      <w:pPr>
        <w:ind w:left="5760" w:hanging="360"/>
      </w:pPr>
    </w:lvl>
    <w:lvl w:ilvl="8" w:tplc="10FC1AD8" w:tentative="1">
      <w:start w:val="1"/>
      <w:numFmt w:val="lowerRoman"/>
      <w:lvlText w:val="%9."/>
      <w:lvlJc w:val="right"/>
      <w:pPr>
        <w:ind w:left="6480" w:hanging="180"/>
      </w:pPr>
    </w:lvl>
  </w:abstractNum>
  <w:abstractNum w:abstractNumId="20" w15:restartNumberingAfterBreak="0">
    <w:nsid w:val="37C82FEC"/>
    <w:multiLevelType w:val="hybridMultilevel"/>
    <w:tmpl w:val="6F02232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91D5496"/>
    <w:multiLevelType w:val="hybridMultilevel"/>
    <w:tmpl w:val="A8FC55FC"/>
    <w:lvl w:ilvl="0" w:tplc="AE50A882">
      <w:start w:val="1"/>
      <w:numFmt w:val="upperLetter"/>
      <w:lvlText w:val="%1."/>
      <w:lvlJc w:val="left"/>
      <w:pPr>
        <w:ind w:left="720" w:hanging="360"/>
      </w:pPr>
      <w:rPr>
        <w:rFonts w:hint="default"/>
      </w:rPr>
    </w:lvl>
    <w:lvl w:ilvl="1" w:tplc="01020698">
      <w:start w:val="1"/>
      <w:numFmt w:val="bullet"/>
      <w:lvlText w:val=""/>
      <w:lvlJc w:val="left"/>
      <w:pPr>
        <w:ind w:left="108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8B9C790C">
      <w:start w:val="1"/>
      <w:numFmt w:val="bullet"/>
      <w:lvlText w:val="o"/>
      <w:lvlJc w:val="left"/>
      <w:pPr>
        <w:ind w:left="2880" w:hanging="360"/>
      </w:pPr>
      <w:rPr>
        <w:rFonts w:ascii="Courier New" w:hAnsi="Courier New" w:cs="Courier New" w:hint="default"/>
      </w:rPr>
    </w:lvl>
    <w:lvl w:ilvl="4" w:tplc="36966916" w:tentative="1">
      <w:start w:val="1"/>
      <w:numFmt w:val="lowerLetter"/>
      <w:lvlText w:val="%5."/>
      <w:lvlJc w:val="left"/>
      <w:pPr>
        <w:ind w:left="3600" w:hanging="360"/>
      </w:pPr>
    </w:lvl>
    <w:lvl w:ilvl="5" w:tplc="CB82C24C" w:tentative="1">
      <w:start w:val="1"/>
      <w:numFmt w:val="lowerRoman"/>
      <w:lvlText w:val="%6."/>
      <w:lvlJc w:val="right"/>
      <w:pPr>
        <w:ind w:left="4320" w:hanging="180"/>
      </w:pPr>
    </w:lvl>
    <w:lvl w:ilvl="6" w:tplc="6C4AF0BA" w:tentative="1">
      <w:start w:val="1"/>
      <w:numFmt w:val="decimal"/>
      <w:lvlText w:val="%7."/>
      <w:lvlJc w:val="left"/>
      <w:pPr>
        <w:ind w:left="5040" w:hanging="360"/>
      </w:pPr>
    </w:lvl>
    <w:lvl w:ilvl="7" w:tplc="8E1A0736" w:tentative="1">
      <w:start w:val="1"/>
      <w:numFmt w:val="lowerLetter"/>
      <w:lvlText w:val="%8."/>
      <w:lvlJc w:val="left"/>
      <w:pPr>
        <w:ind w:left="5760" w:hanging="360"/>
      </w:pPr>
    </w:lvl>
    <w:lvl w:ilvl="8" w:tplc="10FC1AD8" w:tentative="1">
      <w:start w:val="1"/>
      <w:numFmt w:val="lowerRoman"/>
      <w:lvlText w:val="%9."/>
      <w:lvlJc w:val="right"/>
      <w:pPr>
        <w:ind w:left="6480" w:hanging="180"/>
      </w:pPr>
    </w:lvl>
  </w:abstractNum>
  <w:abstractNum w:abstractNumId="22" w15:restartNumberingAfterBreak="0">
    <w:nsid w:val="3A0636FD"/>
    <w:multiLevelType w:val="hybridMultilevel"/>
    <w:tmpl w:val="3D6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64B71"/>
    <w:multiLevelType w:val="hybridMultilevel"/>
    <w:tmpl w:val="1EC0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574D3"/>
    <w:multiLevelType w:val="hybridMultilevel"/>
    <w:tmpl w:val="B1AE1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6C3B6D"/>
    <w:multiLevelType w:val="hybridMultilevel"/>
    <w:tmpl w:val="1422B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E188D"/>
    <w:multiLevelType w:val="hybridMultilevel"/>
    <w:tmpl w:val="E3C216F4"/>
    <w:lvl w:ilvl="0" w:tplc="295CFB1C">
      <w:start w:val="1"/>
      <w:numFmt w:val="bullet"/>
      <w:lvlText w:val="o"/>
      <w:lvlJc w:val="left"/>
      <w:pPr>
        <w:ind w:left="1080" w:hanging="360"/>
      </w:pPr>
      <w:rPr>
        <w:rFonts w:ascii="Courier New" w:hAnsi="Courier New" w:cs="Courier New" w:hint="default"/>
        <w:b/>
        <w:u w:val="none"/>
      </w:rPr>
    </w:lvl>
    <w:lvl w:ilvl="1" w:tplc="04090005">
      <w:start w:val="1"/>
      <w:numFmt w:val="bullet"/>
      <w:lvlText w:val=""/>
      <w:lvlJc w:val="left"/>
      <w:pPr>
        <w:ind w:left="1800" w:hanging="360"/>
      </w:pPr>
      <w:rPr>
        <w:rFonts w:ascii="Wingdings" w:hAnsi="Wingdings" w:hint="default"/>
      </w:rPr>
    </w:lvl>
    <w:lvl w:ilvl="2" w:tplc="882C72CC">
      <w:start w:val="1"/>
      <w:numFmt w:val="bullet"/>
      <w:lvlText w:val="o"/>
      <w:lvlJc w:val="left"/>
      <w:pPr>
        <w:ind w:left="2520" w:hanging="180"/>
      </w:pPr>
      <w:rPr>
        <w:rFonts w:ascii="Courier New" w:hAnsi="Courier New" w:cs="Courier New" w:hint="default"/>
      </w:rPr>
    </w:lvl>
    <w:lvl w:ilvl="3" w:tplc="79EA9F16">
      <w:start w:val="1"/>
      <w:numFmt w:val="bullet"/>
      <w:lvlText w:val=""/>
      <w:lvlJc w:val="left"/>
      <w:pPr>
        <w:ind w:left="3240" w:hanging="360"/>
      </w:pPr>
      <w:rPr>
        <w:rFonts w:ascii="Wingdings" w:hAnsi="Wingdings" w:hint="default"/>
      </w:rPr>
    </w:lvl>
    <w:lvl w:ilvl="4" w:tplc="847AD652" w:tentative="1">
      <w:start w:val="1"/>
      <w:numFmt w:val="lowerLetter"/>
      <w:lvlText w:val="%5."/>
      <w:lvlJc w:val="left"/>
      <w:pPr>
        <w:ind w:left="3960" w:hanging="360"/>
      </w:pPr>
    </w:lvl>
    <w:lvl w:ilvl="5" w:tplc="C36A2D86" w:tentative="1">
      <w:start w:val="1"/>
      <w:numFmt w:val="lowerRoman"/>
      <w:lvlText w:val="%6."/>
      <w:lvlJc w:val="right"/>
      <w:pPr>
        <w:ind w:left="4680" w:hanging="180"/>
      </w:pPr>
    </w:lvl>
    <w:lvl w:ilvl="6" w:tplc="BF5E20BE" w:tentative="1">
      <w:start w:val="1"/>
      <w:numFmt w:val="decimal"/>
      <w:lvlText w:val="%7."/>
      <w:lvlJc w:val="left"/>
      <w:pPr>
        <w:ind w:left="5400" w:hanging="360"/>
      </w:pPr>
    </w:lvl>
    <w:lvl w:ilvl="7" w:tplc="5E1CB3FE" w:tentative="1">
      <w:start w:val="1"/>
      <w:numFmt w:val="lowerLetter"/>
      <w:lvlText w:val="%8."/>
      <w:lvlJc w:val="left"/>
      <w:pPr>
        <w:ind w:left="6120" w:hanging="360"/>
      </w:pPr>
    </w:lvl>
    <w:lvl w:ilvl="8" w:tplc="CE46DE82" w:tentative="1">
      <w:start w:val="1"/>
      <w:numFmt w:val="lowerRoman"/>
      <w:lvlText w:val="%9."/>
      <w:lvlJc w:val="right"/>
      <w:pPr>
        <w:ind w:left="6840" w:hanging="180"/>
      </w:pPr>
    </w:lvl>
  </w:abstractNum>
  <w:abstractNum w:abstractNumId="27" w15:restartNumberingAfterBreak="0">
    <w:nsid w:val="49271E7B"/>
    <w:multiLevelType w:val="hybridMultilevel"/>
    <w:tmpl w:val="2EB8BE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7F5885"/>
    <w:multiLevelType w:val="hybridMultilevel"/>
    <w:tmpl w:val="69242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D4A5664"/>
    <w:multiLevelType w:val="hybridMultilevel"/>
    <w:tmpl w:val="88D6E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02FEE"/>
    <w:multiLevelType w:val="hybridMultilevel"/>
    <w:tmpl w:val="F566DE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6A552A"/>
    <w:multiLevelType w:val="hybridMultilevel"/>
    <w:tmpl w:val="19624572"/>
    <w:lvl w:ilvl="0" w:tplc="AE50A882">
      <w:start w:val="1"/>
      <w:numFmt w:val="upperLetter"/>
      <w:lvlText w:val="%1."/>
      <w:lvlJc w:val="left"/>
      <w:pPr>
        <w:ind w:left="720" w:hanging="360"/>
      </w:pPr>
      <w:rPr>
        <w:rFonts w:hint="default"/>
      </w:rPr>
    </w:lvl>
    <w:lvl w:ilvl="1" w:tplc="01020698">
      <w:start w:val="1"/>
      <w:numFmt w:val="bullet"/>
      <w:lvlText w:val=""/>
      <w:lvlJc w:val="left"/>
      <w:pPr>
        <w:ind w:left="1080" w:hanging="360"/>
      </w:pPr>
      <w:rPr>
        <w:rFonts w:ascii="Symbol" w:hAnsi="Symbol" w:hint="default"/>
      </w:rPr>
    </w:lvl>
    <w:lvl w:ilvl="2" w:tplc="04090001">
      <w:start w:val="1"/>
      <w:numFmt w:val="bullet"/>
      <w:lvlText w:val=""/>
      <w:lvlJc w:val="left"/>
      <w:pPr>
        <w:ind w:left="900" w:hanging="180"/>
      </w:pPr>
      <w:rPr>
        <w:rFonts w:ascii="Symbol" w:hAnsi="Symbol" w:hint="default"/>
      </w:rPr>
    </w:lvl>
    <w:lvl w:ilvl="3" w:tplc="8B9C790C">
      <w:start w:val="1"/>
      <w:numFmt w:val="bullet"/>
      <w:lvlText w:val="o"/>
      <w:lvlJc w:val="left"/>
      <w:pPr>
        <w:ind w:left="2880" w:hanging="360"/>
      </w:pPr>
      <w:rPr>
        <w:rFonts w:ascii="Courier New" w:hAnsi="Courier New" w:cs="Courier New" w:hint="default"/>
      </w:rPr>
    </w:lvl>
    <w:lvl w:ilvl="4" w:tplc="36966916" w:tentative="1">
      <w:start w:val="1"/>
      <w:numFmt w:val="lowerLetter"/>
      <w:lvlText w:val="%5."/>
      <w:lvlJc w:val="left"/>
      <w:pPr>
        <w:ind w:left="3600" w:hanging="360"/>
      </w:pPr>
    </w:lvl>
    <w:lvl w:ilvl="5" w:tplc="CB82C24C" w:tentative="1">
      <w:start w:val="1"/>
      <w:numFmt w:val="lowerRoman"/>
      <w:lvlText w:val="%6."/>
      <w:lvlJc w:val="right"/>
      <w:pPr>
        <w:ind w:left="4320" w:hanging="180"/>
      </w:pPr>
    </w:lvl>
    <w:lvl w:ilvl="6" w:tplc="6C4AF0BA" w:tentative="1">
      <w:start w:val="1"/>
      <w:numFmt w:val="decimal"/>
      <w:lvlText w:val="%7."/>
      <w:lvlJc w:val="left"/>
      <w:pPr>
        <w:ind w:left="5040" w:hanging="360"/>
      </w:pPr>
    </w:lvl>
    <w:lvl w:ilvl="7" w:tplc="8E1A0736" w:tentative="1">
      <w:start w:val="1"/>
      <w:numFmt w:val="lowerLetter"/>
      <w:lvlText w:val="%8."/>
      <w:lvlJc w:val="left"/>
      <w:pPr>
        <w:ind w:left="5760" w:hanging="360"/>
      </w:pPr>
    </w:lvl>
    <w:lvl w:ilvl="8" w:tplc="10FC1AD8" w:tentative="1">
      <w:start w:val="1"/>
      <w:numFmt w:val="lowerRoman"/>
      <w:lvlText w:val="%9."/>
      <w:lvlJc w:val="right"/>
      <w:pPr>
        <w:ind w:left="6480" w:hanging="180"/>
      </w:pPr>
    </w:lvl>
  </w:abstractNum>
  <w:abstractNum w:abstractNumId="32" w15:restartNumberingAfterBreak="0">
    <w:nsid w:val="583B21D8"/>
    <w:multiLevelType w:val="hybridMultilevel"/>
    <w:tmpl w:val="1C4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446F4"/>
    <w:multiLevelType w:val="hybridMultilevel"/>
    <w:tmpl w:val="6030AE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C96FE5"/>
    <w:multiLevelType w:val="hybridMultilevel"/>
    <w:tmpl w:val="C962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665D9"/>
    <w:multiLevelType w:val="hybridMultilevel"/>
    <w:tmpl w:val="13727AF4"/>
    <w:lvl w:ilvl="0" w:tplc="AE50A882">
      <w:start w:val="1"/>
      <w:numFmt w:val="upperLetter"/>
      <w:lvlText w:val="%1."/>
      <w:lvlJc w:val="left"/>
      <w:pPr>
        <w:ind w:left="720" w:hanging="360"/>
      </w:pPr>
      <w:rPr>
        <w:rFonts w:hint="default"/>
      </w:rPr>
    </w:lvl>
    <w:lvl w:ilvl="1" w:tplc="01020698">
      <w:start w:val="1"/>
      <w:numFmt w:val="bullet"/>
      <w:lvlText w:val=""/>
      <w:lvlJc w:val="left"/>
      <w:pPr>
        <w:ind w:left="108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8B9C790C">
      <w:start w:val="1"/>
      <w:numFmt w:val="bullet"/>
      <w:lvlText w:val="o"/>
      <w:lvlJc w:val="left"/>
      <w:pPr>
        <w:ind w:left="2880" w:hanging="360"/>
      </w:pPr>
      <w:rPr>
        <w:rFonts w:ascii="Courier New" w:hAnsi="Courier New" w:cs="Courier New" w:hint="default"/>
      </w:rPr>
    </w:lvl>
    <w:lvl w:ilvl="4" w:tplc="36966916" w:tentative="1">
      <w:start w:val="1"/>
      <w:numFmt w:val="lowerLetter"/>
      <w:lvlText w:val="%5."/>
      <w:lvlJc w:val="left"/>
      <w:pPr>
        <w:ind w:left="3600" w:hanging="360"/>
      </w:pPr>
    </w:lvl>
    <w:lvl w:ilvl="5" w:tplc="CB82C24C" w:tentative="1">
      <w:start w:val="1"/>
      <w:numFmt w:val="lowerRoman"/>
      <w:lvlText w:val="%6."/>
      <w:lvlJc w:val="right"/>
      <w:pPr>
        <w:ind w:left="4320" w:hanging="180"/>
      </w:pPr>
    </w:lvl>
    <w:lvl w:ilvl="6" w:tplc="6C4AF0BA" w:tentative="1">
      <w:start w:val="1"/>
      <w:numFmt w:val="decimal"/>
      <w:lvlText w:val="%7."/>
      <w:lvlJc w:val="left"/>
      <w:pPr>
        <w:ind w:left="5040" w:hanging="360"/>
      </w:pPr>
    </w:lvl>
    <w:lvl w:ilvl="7" w:tplc="8E1A0736" w:tentative="1">
      <w:start w:val="1"/>
      <w:numFmt w:val="lowerLetter"/>
      <w:lvlText w:val="%8."/>
      <w:lvlJc w:val="left"/>
      <w:pPr>
        <w:ind w:left="5760" w:hanging="360"/>
      </w:pPr>
    </w:lvl>
    <w:lvl w:ilvl="8" w:tplc="10FC1AD8" w:tentative="1">
      <w:start w:val="1"/>
      <w:numFmt w:val="lowerRoman"/>
      <w:lvlText w:val="%9."/>
      <w:lvlJc w:val="right"/>
      <w:pPr>
        <w:ind w:left="6480" w:hanging="180"/>
      </w:pPr>
    </w:lvl>
  </w:abstractNum>
  <w:abstractNum w:abstractNumId="36" w15:restartNumberingAfterBreak="0">
    <w:nsid w:val="63487FE6"/>
    <w:multiLevelType w:val="hybridMultilevel"/>
    <w:tmpl w:val="F94A48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C0133C"/>
    <w:multiLevelType w:val="hybridMultilevel"/>
    <w:tmpl w:val="456A737E"/>
    <w:lvl w:ilvl="0" w:tplc="04090005">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38" w15:restartNumberingAfterBreak="0">
    <w:nsid w:val="655A687C"/>
    <w:multiLevelType w:val="hybridMultilevel"/>
    <w:tmpl w:val="5E2E7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B5238"/>
    <w:multiLevelType w:val="hybridMultilevel"/>
    <w:tmpl w:val="DD3245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7E76720"/>
    <w:multiLevelType w:val="hybridMultilevel"/>
    <w:tmpl w:val="EBE8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17DDE"/>
    <w:multiLevelType w:val="hybridMultilevel"/>
    <w:tmpl w:val="0ABE79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DAC370C"/>
    <w:multiLevelType w:val="hybridMultilevel"/>
    <w:tmpl w:val="1A7677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054ECF"/>
    <w:multiLevelType w:val="hybridMultilevel"/>
    <w:tmpl w:val="4F6AF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F71DE"/>
    <w:multiLevelType w:val="hybridMultilevel"/>
    <w:tmpl w:val="68F29F78"/>
    <w:lvl w:ilvl="0" w:tplc="7CF8BB20">
      <w:start w:val="1"/>
      <w:numFmt w:val="bullet"/>
      <w:lvlText w:val=""/>
      <w:lvlJc w:val="left"/>
      <w:pPr>
        <w:ind w:left="782" w:hanging="360"/>
      </w:pPr>
      <w:rPr>
        <w:rFonts w:ascii="Symbol" w:hAnsi="Symbol" w:hint="default"/>
      </w:rPr>
    </w:lvl>
    <w:lvl w:ilvl="1" w:tplc="3AD0BDBA" w:tentative="1">
      <w:start w:val="1"/>
      <w:numFmt w:val="bullet"/>
      <w:lvlText w:val="o"/>
      <w:lvlJc w:val="left"/>
      <w:pPr>
        <w:ind w:left="1502" w:hanging="360"/>
      </w:pPr>
      <w:rPr>
        <w:rFonts w:ascii="Courier New" w:hAnsi="Courier New" w:cs="Courier New" w:hint="default"/>
      </w:rPr>
    </w:lvl>
    <w:lvl w:ilvl="2" w:tplc="41B6512E" w:tentative="1">
      <w:start w:val="1"/>
      <w:numFmt w:val="bullet"/>
      <w:lvlText w:val=""/>
      <w:lvlJc w:val="left"/>
      <w:pPr>
        <w:ind w:left="2222" w:hanging="360"/>
      </w:pPr>
      <w:rPr>
        <w:rFonts w:ascii="Wingdings" w:hAnsi="Wingdings" w:hint="default"/>
      </w:rPr>
    </w:lvl>
    <w:lvl w:ilvl="3" w:tplc="A364B162" w:tentative="1">
      <w:start w:val="1"/>
      <w:numFmt w:val="bullet"/>
      <w:lvlText w:val=""/>
      <w:lvlJc w:val="left"/>
      <w:pPr>
        <w:ind w:left="2942" w:hanging="360"/>
      </w:pPr>
      <w:rPr>
        <w:rFonts w:ascii="Symbol" w:hAnsi="Symbol" w:hint="default"/>
      </w:rPr>
    </w:lvl>
    <w:lvl w:ilvl="4" w:tplc="8786B894" w:tentative="1">
      <w:start w:val="1"/>
      <w:numFmt w:val="bullet"/>
      <w:lvlText w:val="o"/>
      <w:lvlJc w:val="left"/>
      <w:pPr>
        <w:ind w:left="3662" w:hanging="360"/>
      </w:pPr>
      <w:rPr>
        <w:rFonts w:ascii="Courier New" w:hAnsi="Courier New" w:cs="Courier New" w:hint="default"/>
      </w:rPr>
    </w:lvl>
    <w:lvl w:ilvl="5" w:tplc="7FB24AD4" w:tentative="1">
      <w:start w:val="1"/>
      <w:numFmt w:val="bullet"/>
      <w:lvlText w:val=""/>
      <w:lvlJc w:val="left"/>
      <w:pPr>
        <w:ind w:left="4382" w:hanging="360"/>
      </w:pPr>
      <w:rPr>
        <w:rFonts w:ascii="Wingdings" w:hAnsi="Wingdings" w:hint="default"/>
      </w:rPr>
    </w:lvl>
    <w:lvl w:ilvl="6" w:tplc="F76A57C2" w:tentative="1">
      <w:start w:val="1"/>
      <w:numFmt w:val="bullet"/>
      <w:lvlText w:val=""/>
      <w:lvlJc w:val="left"/>
      <w:pPr>
        <w:ind w:left="5102" w:hanging="360"/>
      </w:pPr>
      <w:rPr>
        <w:rFonts w:ascii="Symbol" w:hAnsi="Symbol" w:hint="default"/>
      </w:rPr>
    </w:lvl>
    <w:lvl w:ilvl="7" w:tplc="3544E64E" w:tentative="1">
      <w:start w:val="1"/>
      <w:numFmt w:val="bullet"/>
      <w:lvlText w:val="o"/>
      <w:lvlJc w:val="left"/>
      <w:pPr>
        <w:ind w:left="5822" w:hanging="360"/>
      </w:pPr>
      <w:rPr>
        <w:rFonts w:ascii="Courier New" w:hAnsi="Courier New" w:cs="Courier New" w:hint="default"/>
      </w:rPr>
    </w:lvl>
    <w:lvl w:ilvl="8" w:tplc="BD4CAD0E" w:tentative="1">
      <w:start w:val="1"/>
      <w:numFmt w:val="bullet"/>
      <w:lvlText w:val=""/>
      <w:lvlJc w:val="left"/>
      <w:pPr>
        <w:ind w:left="6542" w:hanging="360"/>
      </w:pPr>
      <w:rPr>
        <w:rFonts w:ascii="Wingdings" w:hAnsi="Wingdings" w:hint="default"/>
      </w:rPr>
    </w:lvl>
  </w:abstractNum>
  <w:abstractNum w:abstractNumId="45" w15:restartNumberingAfterBreak="0">
    <w:nsid w:val="775B3690"/>
    <w:multiLevelType w:val="hybridMultilevel"/>
    <w:tmpl w:val="1E9212BE"/>
    <w:lvl w:ilvl="0" w:tplc="752E060C">
      <w:start w:val="1"/>
      <w:numFmt w:val="bullet"/>
      <w:lvlText w:val=""/>
      <w:lvlJc w:val="left"/>
      <w:pPr>
        <w:ind w:left="720" w:hanging="360"/>
      </w:pPr>
      <w:rPr>
        <w:rFonts w:ascii="Symbol" w:hAnsi="Symbol" w:hint="default"/>
        <w:color w:val="000000" w:themeColor="text1"/>
      </w:rPr>
    </w:lvl>
    <w:lvl w:ilvl="1" w:tplc="DC36C266" w:tentative="1">
      <w:start w:val="1"/>
      <w:numFmt w:val="bullet"/>
      <w:lvlText w:val="o"/>
      <w:lvlJc w:val="left"/>
      <w:pPr>
        <w:ind w:left="1440" w:hanging="360"/>
      </w:pPr>
      <w:rPr>
        <w:rFonts w:ascii="Courier New" w:hAnsi="Courier New" w:cs="Courier New" w:hint="default"/>
      </w:rPr>
    </w:lvl>
    <w:lvl w:ilvl="2" w:tplc="491655E0" w:tentative="1">
      <w:start w:val="1"/>
      <w:numFmt w:val="bullet"/>
      <w:lvlText w:val=""/>
      <w:lvlJc w:val="left"/>
      <w:pPr>
        <w:ind w:left="2160" w:hanging="360"/>
      </w:pPr>
      <w:rPr>
        <w:rFonts w:ascii="Wingdings" w:hAnsi="Wingdings" w:hint="default"/>
      </w:rPr>
    </w:lvl>
    <w:lvl w:ilvl="3" w:tplc="0332DF3A" w:tentative="1">
      <w:start w:val="1"/>
      <w:numFmt w:val="bullet"/>
      <w:lvlText w:val=""/>
      <w:lvlJc w:val="left"/>
      <w:pPr>
        <w:ind w:left="2880" w:hanging="360"/>
      </w:pPr>
      <w:rPr>
        <w:rFonts w:ascii="Symbol" w:hAnsi="Symbol" w:hint="default"/>
      </w:rPr>
    </w:lvl>
    <w:lvl w:ilvl="4" w:tplc="69381C68" w:tentative="1">
      <w:start w:val="1"/>
      <w:numFmt w:val="bullet"/>
      <w:lvlText w:val="o"/>
      <w:lvlJc w:val="left"/>
      <w:pPr>
        <w:ind w:left="3600" w:hanging="360"/>
      </w:pPr>
      <w:rPr>
        <w:rFonts w:ascii="Courier New" w:hAnsi="Courier New" w:cs="Courier New" w:hint="default"/>
      </w:rPr>
    </w:lvl>
    <w:lvl w:ilvl="5" w:tplc="3F506D70" w:tentative="1">
      <w:start w:val="1"/>
      <w:numFmt w:val="bullet"/>
      <w:lvlText w:val=""/>
      <w:lvlJc w:val="left"/>
      <w:pPr>
        <w:ind w:left="4320" w:hanging="360"/>
      </w:pPr>
      <w:rPr>
        <w:rFonts w:ascii="Wingdings" w:hAnsi="Wingdings" w:hint="default"/>
      </w:rPr>
    </w:lvl>
    <w:lvl w:ilvl="6" w:tplc="F7A07A2A" w:tentative="1">
      <w:start w:val="1"/>
      <w:numFmt w:val="bullet"/>
      <w:lvlText w:val=""/>
      <w:lvlJc w:val="left"/>
      <w:pPr>
        <w:ind w:left="5040" w:hanging="360"/>
      </w:pPr>
      <w:rPr>
        <w:rFonts w:ascii="Symbol" w:hAnsi="Symbol" w:hint="default"/>
      </w:rPr>
    </w:lvl>
    <w:lvl w:ilvl="7" w:tplc="0BF64E44" w:tentative="1">
      <w:start w:val="1"/>
      <w:numFmt w:val="bullet"/>
      <w:lvlText w:val="o"/>
      <w:lvlJc w:val="left"/>
      <w:pPr>
        <w:ind w:left="5760" w:hanging="360"/>
      </w:pPr>
      <w:rPr>
        <w:rFonts w:ascii="Courier New" w:hAnsi="Courier New" w:cs="Courier New" w:hint="default"/>
      </w:rPr>
    </w:lvl>
    <w:lvl w:ilvl="8" w:tplc="17740118" w:tentative="1">
      <w:start w:val="1"/>
      <w:numFmt w:val="bullet"/>
      <w:lvlText w:val=""/>
      <w:lvlJc w:val="left"/>
      <w:pPr>
        <w:ind w:left="6480" w:hanging="360"/>
      </w:pPr>
      <w:rPr>
        <w:rFonts w:ascii="Wingdings" w:hAnsi="Wingdings" w:hint="default"/>
      </w:rPr>
    </w:lvl>
  </w:abstractNum>
  <w:abstractNum w:abstractNumId="46" w15:restartNumberingAfterBreak="0">
    <w:nsid w:val="7C1D28F0"/>
    <w:multiLevelType w:val="hybridMultilevel"/>
    <w:tmpl w:val="720E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17"/>
  </w:num>
  <w:num w:numId="4">
    <w:abstractNumId w:val="44"/>
  </w:num>
  <w:num w:numId="5">
    <w:abstractNumId w:val="45"/>
  </w:num>
  <w:num w:numId="6">
    <w:abstractNumId w:val="14"/>
  </w:num>
  <w:num w:numId="7">
    <w:abstractNumId w:val="7"/>
  </w:num>
  <w:num w:numId="8">
    <w:abstractNumId w:val="40"/>
  </w:num>
  <w:num w:numId="9">
    <w:abstractNumId w:val="0"/>
  </w:num>
  <w:num w:numId="10">
    <w:abstractNumId w:val="16"/>
  </w:num>
  <w:num w:numId="11">
    <w:abstractNumId w:val="11"/>
  </w:num>
  <w:num w:numId="12">
    <w:abstractNumId w:val="27"/>
  </w:num>
  <w:num w:numId="13">
    <w:abstractNumId w:val="37"/>
  </w:num>
  <w:num w:numId="14">
    <w:abstractNumId w:val="18"/>
  </w:num>
  <w:num w:numId="15">
    <w:abstractNumId w:val="34"/>
  </w:num>
  <w:num w:numId="16">
    <w:abstractNumId w:val="12"/>
  </w:num>
  <w:num w:numId="17">
    <w:abstractNumId w:val="22"/>
  </w:num>
  <w:num w:numId="18">
    <w:abstractNumId w:val="20"/>
  </w:num>
  <w:num w:numId="19">
    <w:abstractNumId w:val="38"/>
  </w:num>
  <w:num w:numId="20">
    <w:abstractNumId w:val="25"/>
  </w:num>
  <w:num w:numId="21">
    <w:abstractNumId w:val="46"/>
  </w:num>
  <w:num w:numId="22">
    <w:abstractNumId w:val="42"/>
  </w:num>
  <w:num w:numId="23">
    <w:abstractNumId w:val="3"/>
  </w:num>
  <w:num w:numId="24">
    <w:abstractNumId w:val="35"/>
  </w:num>
  <w:num w:numId="25">
    <w:abstractNumId w:val="13"/>
  </w:num>
  <w:num w:numId="26">
    <w:abstractNumId w:val="8"/>
  </w:num>
  <w:num w:numId="27">
    <w:abstractNumId w:val="19"/>
  </w:num>
  <w:num w:numId="28">
    <w:abstractNumId w:val="1"/>
  </w:num>
  <w:num w:numId="29">
    <w:abstractNumId w:val="6"/>
  </w:num>
  <w:num w:numId="30">
    <w:abstractNumId w:val="21"/>
  </w:num>
  <w:num w:numId="31">
    <w:abstractNumId w:val="24"/>
  </w:num>
  <w:num w:numId="32">
    <w:abstractNumId w:val="29"/>
  </w:num>
  <w:num w:numId="33">
    <w:abstractNumId w:val="28"/>
  </w:num>
  <w:num w:numId="34">
    <w:abstractNumId w:val="32"/>
  </w:num>
  <w:num w:numId="35">
    <w:abstractNumId w:val="23"/>
  </w:num>
  <w:num w:numId="36">
    <w:abstractNumId w:val="4"/>
  </w:num>
  <w:num w:numId="37">
    <w:abstractNumId w:val="33"/>
  </w:num>
  <w:num w:numId="38">
    <w:abstractNumId w:val="15"/>
  </w:num>
  <w:num w:numId="39">
    <w:abstractNumId w:val="39"/>
  </w:num>
  <w:num w:numId="40">
    <w:abstractNumId w:val="5"/>
  </w:num>
  <w:num w:numId="41">
    <w:abstractNumId w:val="36"/>
  </w:num>
  <w:num w:numId="42">
    <w:abstractNumId w:val="30"/>
  </w:num>
  <w:num w:numId="43">
    <w:abstractNumId w:val="10"/>
  </w:num>
  <w:num w:numId="44">
    <w:abstractNumId w:val="41"/>
  </w:num>
  <w:num w:numId="45">
    <w:abstractNumId w:val="9"/>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298"/>
    <w:rsid w:val="000045C9"/>
    <w:rsid w:val="000608C8"/>
    <w:rsid w:val="00063178"/>
    <w:rsid w:val="000638EF"/>
    <w:rsid w:val="00065414"/>
    <w:rsid w:val="00074BB5"/>
    <w:rsid w:val="00077982"/>
    <w:rsid w:val="000802C4"/>
    <w:rsid w:val="00090B90"/>
    <w:rsid w:val="00095669"/>
    <w:rsid w:val="000A32B4"/>
    <w:rsid w:val="000D2104"/>
    <w:rsid w:val="000F7B8B"/>
    <w:rsid w:val="00113DA3"/>
    <w:rsid w:val="001166FC"/>
    <w:rsid w:val="00124F87"/>
    <w:rsid w:val="00135106"/>
    <w:rsid w:val="0013532A"/>
    <w:rsid w:val="001375CA"/>
    <w:rsid w:val="00137C53"/>
    <w:rsid w:val="00153D4A"/>
    <w:rsid w:val="00162C23"/>
    <w:rsid w:val="00177974"/>
    <w:rsid w:val="00190A07"/>
    <w:rsid w:val="001962A6"/>
    <w:rsid w:val="001A0BFE"/>
    <w:rsid w:val="001A3C8F"/>
    <w:rsid w:val="001B0805"/>
    <w:rsid w:val="001B2F43"/>
    <w:rsid w:val="001D5384"/>
    <w:rsid w:val="001D69F5"/>
    <w:rsid w:val="001F0163"/>
    <w:rsid w:val="001F2340"/>
    <w:rsid w:val="0021708A"/>
    <w:rsid w:val="002177B9"/>
    <w:rsid w:val="00221C94"/>
    <w:rsid w:val="002308EB"/>
    <w:rsid w:val="00231139"/>
    <w:rsid w:val="00233E80"/>
    <w:rsid w:val="002414D8"/>
    <w:rsid w:val="00245854"/>
    <w:rsid w:val="00253739"/>
    <w:rsid w:val="002575F0"/>
    <w:rsid w:val="002707DC"/>
    <w:rsid w:val="00274D01"/>
    <w:rsid w:val="00274F60"/>
    <w:rsid w:val="0027668D"/>
    <w:rsid w:val="00281B44"/>
    <w:rsid w:val="00283C80"/>
    <w:rsid w:val="00291A1C"/>
    <w:rsid w:val="00292DC8"/>
    <w:rsid w:val="002A2388"/>
    <w:rsid w:val="002A3827"/>
    <w:rsid w:val="002C37AF"/>
    <w:rsid w:val="002E18FD"/>
    <w:rsid w:val="002F2A14"/>
    <w:rsid w:val="00303E96"/>
    <w:rsid w:val="0030676C"/>
    <w:rsid w:val="00306F4F"/>
    <w:rsid w:val="00335B49"/>
    <w:rsid w:val="00336F7B"/>
    <w:rsid w:val="00360114"/>
    <w:rsid w:val="003703A3"/>
    <w:rsid w:val="0038096E"/>
    <w:rsid w:val="003912D4"/>
    <w:rsid w:val="003A248D"/>
    <w:rsid w:val="003A63E8"/>
    <w:rsid w:val="003C496F"/>
    <w:rsid w:val="003C4CC7"/>
    <w:rsid w:val="003E6A4F"/>
    <w:rsid w:val="003F298D"/>
    <w:rsid w:val="00401258"/>
    <w:rsid w:val="00404488"/>
    <w:rsid w:val="004106C2"/>
    <w:rsid w:val="004145A0"/>
    <w:rsid w:val="00422EEB"/>
    <w:rsid w:val="0043174B"/>
    <w:rsid w:val="004338B9"/>
    <w:rsid w:val="0044025F"/>
    <w:rsid w:val="004408DC"/>
    <w:rsid w:val="00453757"/>
    <w:rsid w:val="00460773"/>
    <w:rsid w:val="00487E56"/>
    <w:rsid w:val="004900A4"/>
    <w:rsid w:val="004A2766"/>
    <w:rsid w:val="004A4E28"/>
    <w:rsid w:val="004C110A"/>
    <w:rsid w:val="004C45A1"/>
    <w:rsid w:val="004D1A86"/>
    <w:rsid w:val="004E3C80"/>
    <w:rsid w:val="004F5AA5"/>
    <w:rsid w:val="004F5EB4"/>
    <w:rsid w:val="00515438"/>
    <w:rsid w:val="005162A9"/>
    <w:rsid w:val="00524447"/>
    <w:rsid w:val="005345F0"/>
    <w:rsid w:val="00535611"/>
    <w:rsid w:val="00536321"/>
    <w:rsid w:val="005569E0"/>
    <w:rsid w:val="00556D02"/>
    <w:rsid w:val="00557494"/>
    <w:rsid w:val="00562AEB"/>
    <w:rsid w:val="0056326D"/>
    <w:rsid w:val="0057172E"/>
    <w:rsid w:val="00580F7D"/>
    <w:rsid w:val="005B6155"/>
    <w:rsid w:val="005F0A50"/>
    <w:rsid w:val="00614266"/>
    <w:rsid w:val="00640D2A"/>
    <w:rsid w:val="00642298"/>
    <w:rsid w:val="00645848"/>
    <w:rsid w:val="00646BE6"/>
    <w:rsid w:val="006512B2"/>
    <w:rsid w:val="00675797"/>
    <w:rsid w:val="0069003B"/>
    <w:rsid w:val="006A42A3"/>
    <w:rsid w:val="006B44D7"/>
    <w:rsid w:val="006D0D99"/>
    <w:rsid w:val="006F37B7"/>
    <w:rsid w:val="006F3DEF"/>
    <w:rsid w:val="006F5C02"/>
    <w:rsid w:val="006F67CB"/>
    <w:rsid w:val="007142B2"/>
    <w:rsid w:val="00724BF9"/>
    <w:rsid w:val="00725DCA"/>
    <w:rsid w:val="00731B0C"/>
    <w:rsid w:val="00741589"/>
    <w:rsid w:val="00742041"/>
    <w:rsid w:val="00747EBB"/>
    <w:rsid w:val="00765557"/>
    <w:rsid w:val="0076569A"/>
    <w:rsid w:val="00765C76"/>
    <w:rsid w:val="00766972"/>
    <w:rsid w:val="00783969"/>
    <w:rsid w:val="0079696A"/>
    <w:rsid w:val="007A0B3C"/>
    <w:rsid w:val="007A39B9"/>
    <w:rsid w:val="007B017A"/>
    <w:rsid w:val="007B1D15"/>
    <w:rsid w:val="007D11EF"/>
    <w:rsid w:val="007D3D02"/>
    <w:rsid w:val="007E301D"/>
    <w:rsid w:val="007F1DE3"/>
    <w:rsid w:val="00825D88"/>
    <w:rsid w:val="00835EA0"/>
    <w:rsid w:val="00842C2A"/>
    <w:rsid w:val="00845533"/>
    <w:rsid w:val="008577E6"/>
    <w:rsid w:val="008602C4"/>
    <w:rsid w:val="00863085"/>
    <w:rsid w:val="00867B31"/>
    <w:rsid w:val="008879A0"/>
    <w:rsid w:val="008935A6"/>
    <w:rsid w:val="00894CA3"/>
    <w:rsid w:val="00896117"/>
    <w:rsid w:val="00897E55"/>
    <w:rsid w:val="008C142C"/>
    <w:rsid w:val="008C15B7"/>
    <w:rsid w:val="008C48AC"/>
    <w:rsid w:val="008C5051"/>
    <w:rsid w:val="008D3987"/>
    <w:rsid w:val="008E535E"/>
    <w:rsid w:val="008F0BFE"/>
    <w:rsid w:val="008F6D52"/>
    <w:rsid w:val="00902928"/>
    <w:rsid w:val="00911FF8"/>
    <w:rsid w:val="009141A1"/>
    <w:rsid w:val="00914C25"/>
    <w:rsid w:val="00927FC0"/>
    <w:rsid w:val="009415B1"/>
    <w:rsid w:val="00942B90"/>
    <w:rsid w:val="00947220"/>
    <w:rsid w:val="00950DA1"/>
    <w:rsid w:val="009527A1"/>
    <w:rsid w:val="009640E9"/>
    <w:rsid w:val="009800D2"/>
    <w:rsid w:val="00990BF1"/>
    <w:rsid w:val="00997FC7"/>
    <w:rsid w:val="009A40F6"/>
    <w:rsid w:val="009A4F4A"/>
    <w:rsid w:val="009A6229"/>
    <w:rsid w:val="009B0A5C"/>
    <w:rsid w:val="009B2FF8"/>
    <w:rsid w:val="009B37F9"/>
    <w:rsid w:val="009F344C"/>
    <w:rsid w:val="00A0027C"/>
    <w:rsid w:val="00A02264"/>
    <w:rsid w:val="00A04F2B"/>
    <w:rsid w:val="00A11F6B"/>
    <w:rsid w:val="00A1521C"/>
    <w:rsid w:val="00A25E4E"/>
    <w:rsid w:val="00A2650C"/>
    <w:rsid w:val="00A51EF9"/>
    <w:rsid w:val="00A54B80"/>
    <w:rsid w:val="00A823B3"/>
    <w:rsid w:val="00A8312C"/>
    <w:rsid w:val="00A95391"/>
    <w:rsid w:val="00AA7F8A"/>
    <w:rsid w:val="00AB06D5"/>
    <w:rsid w:val="00AB74DC"/>
    <w:rsid w:val="00AE6AB3"/>
    <w:rsid w:val="00B02297"/>
    <w:rsid w:val="00B330AE"/>
    <w:rsid w:val="00B405F1"/>
    <w:rsid w:val="00B45D18"/>
    <w:rsid w:val="00B65530"/>
    <w:rsid w:val="00B74AE3"/>
    <w:rsid w:val="00B8572F"/>
    <w:rsid w:val="00B85F73"/>
    <w:rsid w:val="00B86E6C"/>
    <w:rsid w:val="00BC4254"/>
    <w:rsid w:val="00BD3777"/>
    <w:rsid w:val="00BE05B6"/>
    <w:rsid w:val="00BE3361"/>
    <w:rsid w:val="00BE33F3"/>
    <w:rsid w:val="00C242E2"/>
    <w:rsid w:val="00C414B8"/>
    <w:rsid w:val="00C43C4D"/>
    <w:rsid w:val="00C454CC"/>
    <w:rsid w:val="00C53668"/>
    <w:rsid w:val="00C62B6B"/>
    <w:rsid w:val="00C73203"/>
    <w:rsid w:val="00C73997"/>
    <w:rsid w:val="00C93CE3"/>
    <w:rsid w:val="00CB6164"/>
    <w:rsid w:val="00CC4D33"/>
    <w:rsid w:val="00CF0530"/>
    <w:rsid w:val="00CF0E1F"/>
    <w:rsid w:val="00CF32EB"/>
    <w:rsid w:val="00D024BF"/>
    <w:rsid w:val="00D1651E"/>
    <w:rsid w:val="00D202FF"/>
    <w:rsid w:val="00D21871"/>
    <w:rsid w:val="00D3172B"/>
    <w:rsid w:val="00D47BDC"/>
    <w:rsid w:val="00D942DC"/>
    <w:rsid w:val="00D95A8B"/>
    <w:rsid w:val="00DC4E22"/>
    <w:rsid w:val="00DC6976"/>
    <w:rsid w:val="00DE35DE"/>
    <w:rsid w:val="00DF3C4F"/>
    <w:rsid w:val="00DF6B0D"/>
    <w:rsid w:val="00E01A53"/>
    <w:rsid w:val="00E03C07"/>
    <w:rsid w:val="00E504C1"/>
    <w:rsid w:val="00E619CB"/>
    <w:rsid w:val="00E62AD1"/>
    <w:rsid w:val="00E64C70"/>
    <w:rsid w:val="00E7328F"/>
    <w:rsid w:val="00E9324A"/>
    <w:rsid w:val="00E932B2"/>
    <w:rsid w:val="00EB00EF"/>
    <w:rsid w:val="00EC303E"/>
    <w:rsid w:val="00EC6F2E"/>
    <w:rsid w:val="00ED6860"/>
    <w:rsid w:val="00ED714B"/>
    <w:rsid w:val="00EE1DE7"/>
    <w:rsid w:val="00EE2D25"/>
    <w:rsid w:val="00EE4B24"/>
    <w:rsid w:val="00EF6F9E"/>
    <w:rsid w:val="00F07A6D"/>
    <w:rsid w:val="00F252F9"/>
    <w:rsid w:val="00F41154"/>
    <w:rsid w:val="00F572D0"/>
    <w:rsid w:val="00F6197A"/>
    <w:rsid w:val="00F64C00"/>
    <w:rsid w:val="00F731CB"/>
    <w:rsid w:val="00F75616"/>
    <w:rsid w:val="00F769F2"/>
    <w:rsid w:val="00F96A28"/>
    <w:rsid w:val="00FA00F1"/>
    <w:rsid w:val="00FC4137"/>
    <w:rsid w:val="00FC5D07"/>
    <w:rsid w:val="00FE3597"/>
    <w:rsid w:val="00FE79BC"/>
    <w:rsid w:val="00FF55A5"/>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4D1A8"/>
  <w15:chartTrackingRefBased/>
  <w15:docId w15:val="{8C7664B2-3F8F-4A8F-AAFF-F78EA1D4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1EF"/>
    <w:pPr>
      <w:tabs>
        <w:tab w:val="center" w:pos="4680"/>
        <w:tab w:val="right" w:pos="9360"/>
      </w:tabs>
      <w:spacing w:after="0" w:line="240" w:lineRule="auto"/>
    </w:pPr>
    <w:rPr>
      <w:rFonts w:ascii="CG Times" w:hAnsi="CG Times"/>
      <w:sz w:val="24"/>
      <w:szCs w:val="24"/>
    </w:rPr>
  </w:style>
  <w:style w:type="character" w:customStyle="1" w:styleId="HeaderChar">
    <w:name w:val="Header Char"/>
    <w:basedOn w:val="DefaultParagraphFont"/>
    <w:link w:val="Header"/>
    <w:uiPriority w:val="99"/>
    <w:rsid w:val="007D11EF"/>
    <w:rPr>
      <w:rFonts w:ascii="CG Times" w:hAnsi="CG Times"/>
      <w:sz w:val="24"/>
      <w:szCs w:val="24"/>
    </w:rPr>
  </w:style>
  <w:style w:type="paragraph" w:styleId="ListParagraph">
    <w:name w:val="List Paragraph"/>
    <w:basedOn w:val="Normal"/>
    <w:uiPriority w:val="34"/>
    <w:qFormat/>
    <w:rsid w:val="007D11EF"/>
    <w:pPr>
      <w:ind w:left="720"/>
      <w:contextualSpacing/>
    </w:pPr>
  </w:style>
  <w:style w:type="table" w:styleId="TableGrid">
    <w:name w:val="Table Grid"/>
    <w:basedOn w:val="TableNormal"/>
    <w:uiPriority w:val="59"/>
    <w:rsid w:val="007D11EF"/>
    <w:pPr>
      <w:spacing w:after="0" w:line="240" w:lineRule="auto"/>
    </w:pPr>
    <w:rPr>
      <w:rFonts w:ascii="CG Times" w:hAnsi="CG 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unhideWhenUsed/>
    <w:qFormat/>
    <w:rsid w:val="007D11EF"/>
    <w:pPr>
      <w:spacing w:after="0" w:line="240" w:lineRule="auto"/>
      <w:jc w:val="center"/>
    </w:pPr>
    <w:rPr>
      <w:rFonts w:ascii="CG Times" w:eastAsiaTheme="majorEastAsia" w:hAnsi="CG Times" w:cstheme="majorBidi"/>
      <w:b/>
      <w:color w:val="000000" w:themeColor="text1"/>
      <w:sz w:val="24"/>
      <w:szCs w:val="52"/>
      <w:u w:val="single"/>
    </w:rPr>
  </w:style>
  <w:style w:type="character" w:customStyle="1" w:styleId="TitleChar">
    <w:name w:val="Title Char"/>
    <w:basedOn w:val="DefaultParagraphFont"/>
    <w:link w:val="Title"/>
    <w:uiPriority w:val="10"/>
    <w:rsid w:val="007D11EF"/>
    <w:rPr>
      <w:rFonts w:ascii="CG Times" w:eastAsiaTheme="majorEastAsia" w:hAnsi="CG Times" w:cstheme="majorBidi"/>
      <w:b/>
      <w:color w:val="000000" w:themeColor="text1"/>
      <w:sz w:val="24"/>
      <w:szCs w:val="52"/>
      <w:u w:val="single"/>
    </w:rPr>
  </w:style>
  <w:style w:type="character" w:styleId="Hyperlink">
    <w:name w:val="Hyperlink"/>
    <w:basedOn w:val="DefaultParagraphFont"/>
    <w:uiPriority w:val="99"/>
    <w:unhideWhenUsed/>
    <w:rsid w:val="007D11EF"/>
    <w:rPr>
      <w:color w:val="0563C1" w:themeColor="hyperlink"/>
      <w:u w:val="single"/>
    </w:rPr>
  </w:style>
  <w:style w:type="paragraph" w:styleId="BalloonText">
    <w:name w:val="Balloon Text"/>
    <w:basedOn w:val="Normal"/>
    <w:link w:val="BalloonTextChar"/>
    <w:uiPriority w:val="99"/>
    <w:semiHidden/>
    <w:unhideWhenUsed/>
    <w:rsid w:val="00230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EB"/>
    <w:rPr>
      <w:rFonts w:ascii="Segoe UI" w:hAnsi="Segoe UI" w:cs="Segoe UI"/>
      <w:sz w:val="18"/>
      <w:szCs w:val="18"/>
    </w:rPr>
  </w:style>
  <w:style w:type="paragraph" w:styleId="Footer">
    <w:name w:val="footer"/>
    <w:basedOn w:val="Normal"/>
    <w:link w:val="FooterChar"/>
    <w:uiPriority w:val="99"/>
    <w:unhideWhenUsed/>
    <w:rsid w:val="0058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7D"/>
  </w:style>
  <w:style w:type="paragraph" w:styleId="FootnoteText">
    <w:name w:val="footnote text"/>
    <w:basedOn w:val="Normal"/>
    <w:link w:val="FootnoteTextChar"/>
    <w:uiPriority w:val="99"/>
    <w:unhideWhenUsed/>
    <w:rsid w:val="00A11F6B"/>
    <w:pPr>
      <w:spacing w:after="0" w:line="240" w:lineRule="auto"/>
    </w:pPr>
    <w:rPr>
      <w:sz w:val="20"/>
      <w:szCs w:val="20"/>
    </w:rPr>
  </w:style>
  <w:style w:type="character" w:customStyle="1" w:styleId="FootnoteTextChar">
    <w:name w:val="Footnote Text Char"/>
    <w:basedOn w:val="DefaultParagraphFont"/>
    <w:link w:val="FootnoteText"/>
    <w:uiPriority w:val="99"/>
    <w:rsid w:val="00A11F6B"/>
    <w:rPr>
      <w:sz w:val="20"/>
      <w:szCs w:val="20"/>
    </w:rPr>
  </w:style>
  <w:style w:type="character" w:styleId="FootnoteReference">
    <w:name w:val="footnote reference"/>
    <w:basedOn w:val="DefaultParagraphFont"/>
    <w:uiPriority w:val="99"/>
    <w:semiHidden/>
    <w:unhideWhenUsed/>
    <w:rsid w:val="00A11F6B"/>
    <w:rPr>
      <w:vertAlign w:val="superscript"/>
    </w:rPr>
  </w:style>
  <w:style w:type="paragraph" w:styleId="NormalWeb">
    <w:name w:val="Normal (Web)"/>
    <w:basedOn w:val="Normal"/>
    <w:uiPriority w:val="99"/>
    <w:unhideWhenUsed/>
    <w:rsid w:val="003E6A4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F7B8B"/>
    <w:rPr>
      <w:b/>
      <w:bCs/>
    </w:rPr>
  </w:style>
  <w:style w:type="character" w:styleId="UnresolvedMention">
    <w:name w:val="Unresolved Mention"/>
    <w:basedOn w:val="DefaultParagraphFont"/>
    <w:uiPriority w:val="99"/>
    <w:semiHidden/>
    <w:unhideWhenUsed/>
    <w:rsid w:val="00AE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2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hyperlink" Target="mailto:societiesconsortium@educationcounsel.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C:\Users\JM08\AppData\Local\Microsoft\Windows\INetCache\Content.Outlook\HJLK7BRB\societiesconsort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eeoc.gov/laws/types/retaliation_considerations.cfm" TargetMode="External"/><Relationship Id="rId1" Type="http://schemas.openxmlformats.org/officeDocument/2006/relationships/hyperlink" Target="https://www.supremecourt.gov/search.aspx?filename=/docket/docketfiles/html/public/18-6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289A-522A-4E10-8DD4-B1D96BD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7541</Words>
  <Characters>42985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Keith</dc:creator>
  <cp:keywords/>
  <dc:description/>
  <cp:lastModifiedBy>Jessica Morales</cp:lastModifiedBy>
  <cp:revision>2</cp:revision>
  <cp:lastPrinted>2019-03-20T20:04:00Z</cp:lastPrinted>
  <dcterms:created xsi:type="dcterms:W3CDTF">2019-10-14T19:17:00Z</dcterms:created>
  <dcterms:modified xsi:type="dcterms:W3CDTF">2019-10-14T19:17:00Z</dcterms:modified>
</cp:coreProperties>
</file>